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F22" w:rsidRDefault="00E42155" w:rsidP="00756C5A">
      <w:pPr>
        <w:shd w:val="clear" w:color="auto" w:fill="FFFFFF"/>
        <w:spacing w:after="0" w:line="240" w:lineRule="auto"/>
        <w:jc w:val="both"/>
        <w:rPr>
          <w:rFonts w:ascii="AR JULIAN" w:eastAsia="Times New Roman" w:hAnsi="AR JULIAN" w:cs="Aharoni"/>
          <w:color w:val="222222"/>
          <w:sz w:val="44"/>
          <w:szCs w:val="44"/>
        </w:rPr>
      </w:pPr>
      <w:bookmarkStart w:id="0" w:name="_GoBack"/>
      <w:bookmarkEnd w:id="0"/>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9525</wp:posOffset>
            </wp:positionV>
            <wp:extent cx="1190625" cy="740833"/>
            <wp:effectExtent l="0" t="0" r="0" b="2540"/>
            <wp:wrapTight wrapText="bothSides">
              <wp:wrapPolygon edited="0">
                <wp:start x="0" y="0"/>
                <wp:lineTo x="0" y="21118"/>
                <wp:lineTo x="21082" y="21118"/>
                <wp:lineTo x="21082" y="0"/>
                <wp:lineTo x="0" y="0"/>
              </wp:wrapPolygon>
            </wp:wrapTight>
            <wp:docPr id="2" name="Picture 2" descr="Image result for shooting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hooting sta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740833"/>
                    </a:xfrm>
                    <a:prstGeom prst="rect">
                      <a:avLst/>
                    </a:prstGeom>
                    <a:noFill/>
                    <a:ln>
                      <a:noFill/>
                    </a:ln>
                  </pic:spPr>
                </pic:pic>
              </a:graphicData>
            </a:graphic>
          </wp:anchor>
        </w:drawing>
      </w:r>
      <w:r w:rsidR="00057F22">
        <w:rPr>
          <w:rFonts w:ascii="AR JULIAN" w:eastAsia="Times New Roman" w:hAnsi="AR JULIAN" w:cs="Aharoni"/>
          <w:color w:val="222222"/>
          <w:sz w:val="44"/>
          <w:szCs w:val="44"/>
        </w:rPr>
        <w:t>Bicoastal</w:t>
      </w:r>
    </w:p>
    <w:p w:rsidR="00E42155" w:rsidRPr="00057F22" w:rsidRDefault="008B451F" w:rsidP="00756C5A">
      <w:pPr>
        <w:shd w:val="clear" w:color="auto" w:fill="FFFFFF"/>
        <w:spacing w:after="0" w:line="240" w:lineRule="auto"/>
        <w:jc w:val="both"/>
        <w:rPr>
          <w:rFonts w:ascii="Aharoni" w:eastAsia="Times New Roman" w:hAnsi="Aharoni" w:cs="Aharoni"/>
          <w:color w:val="222222"/>
          <w:sz w:val="44"/>
          <w:szCs w:val="44"/>
        </w:rPr>
      </w:pPr>
      <w:r w:rsidRPr="008B451F">
        <w:rPr>
          <w:rFonts w:ascii="AR JULIAN" w:eastAsia="Times New Roman" w:hAnsi="AR JULIAN" w:cs="Aharoni"/>
          <w:color w:val="222222"/>
          <w:sz w:val="28"/>
          <w:szCs w:val="28"/>
        </w:rPr>
        <w:t>Management</w:t>
      </w:r>
      <w:r w:rsidR="00E42155">
        <w:rPr>
          <w:rFonts w:ascii="Aharoni" w:eastAsia="Times New Roman" w:hAnsi="Aharoni" w:cs="Aharoni"/>
          <w:color w:val="222222"/>
          <w:sz w:val="24"/>
          <w:szCs w:val="24"/>
        </w:rPr>
        <w:t>Inc.</w:t>
      </w:r>
    </w:p>
    <w:p w:rsidR="00E42155" w:rsidRDefault="00E42155" w:rsidP="00756C5A">
      <w:pPr>
        <w:shd w:val="clear" w:color="auto" w:fill="FFFFFF"/>
        <w:spacing w:after="0" w:line="240" w:lineRule="auto"/>
        <w:jc w:val="both"/>
        <w:rPr>
          <w:rFonts w:eastAsia="Times New Roman" w:cs="Arial"/>
          <w:color w:val="222222"/>
          <w:sz w:val="24"/>
          <w:szCs w:val="24"/>
        </w:rPr>
      </w:pPr>
    </w:p>
    <w:p w:rsidR="00E42155" w:rsidRPr="0081296A" w:rsidRDefault="00E42155" w:rsidP="00756C5A">
      <w:pPr>
        <w:shd w:val="clear" w:color="auto" w:fill="FFFFFF"/>
        <w:spacing w:after="0" w:line="240" w:lineRule="auto"/>
        <w:jc w:val="both"/>
        <w:rPr>
          <w:rFonts w:eastAsia="Times New Roman" w:cs="Arial"/>
          <w:strike/>
          <w:color w:val="222222"/>
          <w:sz w:val="24"/>
          <w:szCs w:val="24"/>
        </w:rPr>
      </w:pPr>
    </w:p>
    <w:p w:rsidR="00E42155" w:rsidRDefault="00E42155" w:rsidP="00756C5A">
      <w:pPr>
        <w:shd w:val="clear" w:color="auto" w:fill="FFFFFF"/>
        <w:spacing w:after="0" w:line="240" w:lineRule="auto"/>
        <w:jc w:val="both"/>
        <w:rPr>
          <w:rFonts w:eastAsia="Times New Roman" w:cs="Arial"/>
          <w:color w:val="222222"/>
          <w:sz w:val="24"/>
          <w:szCs w:val="24"/>
        </w:rPr>
      </w:pPr>
    </w:p>
    <w:p w:rsidR="00E42155" w:rsidRDefault="00E42155" w:rsidP="00756C5A">
      <w:pPr>
        <w:shd w:val="clear" w:color="auto" w:fill="FFFFFF"/>
        <w:spacing w:after="0" w:line="240" w:lineRule="auto"/>
        <w:jc w:val="both"/>
        <w:rPr>
          <w:rFonts w:eastAsia="Times New Roman" w:cs="Arial"/>
          <w:color w:val="222222"/>
          <w:sz w:val="24"/>
          <w:szCs w:val="24"/>
        </w:rPr>
      </w:pPr>
    </w:p>
    <w:p w:rsidR="00AB76BE" w:rsidRDefault="00E42155" w:rsidP="00AB76BE">
      <w:pPr>
        <w:spacing w:line="269" w:lineRule="auto"/>
        <w:jc w:val="center"/>
        <w:rPr>
          <w:rFonts w:ascii="Times New Roman" w:eastAsia="Times New Roman" w:hAnsi="Times New Roman" w:cs="Times New Roman"/>
          <w:sz w:val="72"/>
          <w:szCs w:val="72"/>
        </w:rPr>
      </w:pPr>
      <w:r w:rsidRPr="00E42155">
        <w:rPr>
          <w:rFonts w:ascii="Times New Roman" w:eastAsia="Times New Roman" w:hAnsi="Times New Roman" w:cs="Times New Roman"/>
          <w:sz w:val="24"/>
          <w:szCs w:val="24"/>
        </w:rPr>
        <w:br/>
      </w:r>
      <w:r w:rsidR="00AB76BE" w:rsidRPr="008F56F9">
        <w:rPr>
          <w:rFonts w:ascii="Times New Roman" w:eastAsia="Times New Roman" w:hAnsi="Times New Roman" w:cs="Times New Roman"/>
          <w:sz w:val="72"/>
          <w:szCs w:val="72"/>
        </w:rPr>
        <w:t xml:space="preserve">Project </w:t>
      </w:r>
      <w:r w:rsidR="00D81497">
        <w:rPr>
          <w:rFonts w:ascii="Times New Roman" w:eastAsia="Times New Roman" w:hAnsi="Times New Roman" w:cs="Times New Roman"/>
          <w:sz w:val="72"/>
          <w:szCs w:val="72"/>
        </w:rPr>
        <w:t>Management</w:t>
      </w:r>
      <w:r w:rsidR="008F56F9" w:rsidRPr="008F56F9">
        <w:rPr>
          <w:rFonts w:ascii="Times New Roman" w:eastAsia="Times New Roman" w:hAnsi="Times New Roman" w:cs="Times New Roman"/>
          <w:sz w:val="72"/>
          <w:szCs w:val="72"/>
        </w:rPr>
        <w:t xml:space="preserve"> Plan</w:t>
      </w:r>
    </w:p>
    <w:p w:rsidR="008223B7" w:rsidRPr="00AC6475" w:rsidRDefault="008223B7" w:rsidP="002A7E5C">
      <w:pPr>
        <w:spacing w:after="240" w:line="240" w:lineRule="auto"/>
        <w:jc w:val="center"/>
        <w:rPr>
          <w:rFonts w:ascii="Times New Roman" w:eastAsia="Times New Roman" w:hAnsi="Times New Roman" w:cs="Times New Roman"/>
          <w:sz w:val="40"/>
          <w:szCs w:val="40"/>
        </w:rPr>
      </w:pPr>
    </w:p>
    <w:p w:rsidR="00162AD9" w:rsidRPr="004E2CDD" w:rsidRDefault="00162AD9" w:rsidP="00162AD9">
      <w:pPr>
        <w:spacing w:after="0" w:line="240" w:lineRule="auto"/>
        <w:jc w:val="center"/>
        <w:rPr>
          <w:rFonts w:ascii="Times New Roman" w:eastAsia="Times New Roman" w:hAnsi="Times New Roman" w:cs="Times New Roman"/>
          <w:color w:val="000000"/>
          <w:sz w:val="40"/>
          <w:szCs w:val="40"/>
        </w:rPr>
      </w:pPr>
    </w:p>
    <w:p w:rsidR="00162AD9" w:rsidRDefault="00162AD9" w:rsidP="00162AD9">
      <w:pPr>
        <w:spacing w:after="0" w:line="240" w:lineRule="auto"/>
        <w:jc w:val="center"/>
        <w:rPr>
          <w:rFonts w:ascii="Times New Roman" w:eastAsia="Times New Roman" w:hAnsi="Times New Roman" w:cs="Times New Roman"/>
          <w:color w:val="000000"/>
          <w:sz w:val="40"/>
          <w:szCs w:val="40"/>
        </w:rPr>
      </w:pPr>
      <w:r w:rsidRPr="004E2CDD">
        <w:rPr>
          <w:rFonts w:ascii="Times New Roman" w:eastAsia="Times New Roman" w:hAnsi="Times New Roman" w:cs="Times New Roman"/>
          <w:color w:val="000000"/>
          <w:sz w:val="40"/>
          <w:szCs w:val="40"/>
        </w:rPr>
        <w:t>Web Based Platform Project</w:t>
      </w:r>
    </w:p>
    <w:p w:rsidR="00AC6475" w:rsidRDefault="00AC6475" w:rsidP="00162AD9">
      <w:pPr>
        <w:spacing w:after="0" w:line="240" w:lineRule="auto"/>
        <w:jc w:val="center"/>
        <w:rPr>
          <w:rFonts w:ascii="Times New Roman" w:eastAsia="Times New Roman" w:hAnsi="Times New Roman" w:cs="Times New Roman"/>
          <w:color w:val="000000"/>
          <w:sz w:val="40"/>
          <w:szCs w:val="40"/>
        </w:rPr>
      </w:pPr>
      <w:r>
        <w:rPr>
          <w:rFonts w:ascii="Times New Roman" w:eastAsia="Times New Roman" w:hAnsi="Times New Roman" w:cs="Times New Roman"/>
          <w:color w:val="000000"/>
          <w:sz w:val="40"/>
          <w:szCs w:val="40"/>
        </w:rPr>
        <w:t>For</w:t>
      </w:r>
    </w:p>
    <w:p w:rsidR="00AC6475" w:rsidRPr="00AC6475" w:rsidRDefault="00AC6475" w:rsidP="00AC6475">
      <w:pPr>
        <w:spacing w:after="0" w:line="240" w:lineRule="auto"/>
        <w:jc w:val="center"/>
        <w:rPr>
          <w:rFonts w:ascii="Times New Roman" w:eastAsia="Times New Roman" w:hAnsi="Times New Roman" w:cs="Times New Roman"/>
          <w:sz w:val="48"/>
          <w:szCs w:val="48"/>
        </w:rPr>
      </w:pPr>
      <w:r w:rsidRPr="00AC6475">
        <w:rPr>
          <w:rFonts w:ascii="Times New Roman" w:eastAsia="Times New Roman" w:hAnsi="Times New Roman" w:cs="Times New Roman"/>
          <w:color w:val="000000"/>
          <w:sz w:val="48"/>
          <w:szCs w:val="48"/>
        </w:rPr>
        <w:t>Bonnebell Inc.</w:t>
      </w:r>
    </w:p>
    <w:p w:rsidR="00AC6475" w:rsidRPr="00E42155" w:rsidRDefault="00AC6475" w:rsidP="00162AD9">
      <w:pPr>
        <w:spacing w:after="0" w:line="240" w:lineRule="auto"/>
        <w:jc w:val="center"/>
        <w:rPr>
          <w:rFonts w:ascii="Times New Roman" w:eastAsia="Times New Roman" w:hAnsi="Times New Roman" w:cs="Times New Roman"/>
          <w:sz w:val="40"/>
          <w:szCs w:val="40"/>
        </w:rPr>
      </w:pPr>
    </w:p>
    <w:p w:rsidR="00776039" w:rsidRDefault="00776039" w:rsidP="002A7E5C">
      <w:pPr>
        <w:spacing w:after="240" w:line="240" w:lineRule="auto"/>
        <w:jc w:val="center"/>
        <w:rPr>
          <w:rFonts w:ascii="Times New Roman" w:eastAsia="Times New Roman" w:hAnsi="Times New Roman" w:cs="Times New Roman"/>
          <w:sz w:val="24"/>
          <w:szCs w:val="24"/>
        </w:rPr>
      </w:pPr>
    </w:p>
    <w:p w:rsidR="00776039" w:rsidRDefault="00776039" w:rsidP="002A7E5C">
      <w:pPr>
        <w:spacing w:after="240" w:line="240" w:lineRule="auto"/>
        <w:jc w:val="center"/>
        <w:rPr>
          <w:rFonts w:ascii="Times New Roman" w:eastAsia="Times New Roman" w:hAnsi="Times New Roman" w:cs="Times New Roman"/>
          <w:sz w:val="24"/>
          <w:szCs w:val="24"/>
        </w:rPr>
      </w:pPr>
    </w:p>
    <w:p w:rsidR="008223B7" w:rsidRDefault="008223B7" w:rsidP="008B451F">
      <w:pPr>
        <w:spacing w:line="269" w:lineRule="auto"/>
        <w:jc w:val="center"/>
        <w:rPr>
          <w:rFonts w:ascii="Times New Roman" w:eastAsia="Times New Roman" w:hAnsi="Times New Roman" w:cs="Times New Roman"/>
          <w:sz w:val="24"/>
          <w:szCs w:val="24"/>
        </w:rPr>
      </w:pPr>
    </w:p>
    <w:p w:rsidR="008B451F" w:rsidRDefault="008B451F" w:rsidP="002E0F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w:t>
      </w:r>
      <w:r w:rsidR="00C756CE">
        <w:rPr>
          <w:rFonts w:ascii="Times New Roman" w:eastAsia="Times New Roman" w:hAnsi="Times New Roman" w:cs="Times New Roman"/>
          <w:sz w:val="24"/>
          <w:szCs w:val="24"/>
        </w:rPr>
        <w:t xml:space="preserve"> </w:t>
      </w:r>
      <w:r w:rsidR="002E0FFF">
        <w:rPr>
          <w:rFonts w:ascii="Times New Roman" w:eastAsia="Times New Roman" w:hAnsi="Times New Roman" w:cs="Times New Roman"/>
          <w:sz w:val="24"/>
          <w:szCs w:val="24"/>
        </w:rPr>
        <w:t xml:space="preserve">9082 </w:t>
      </w:r>
      <w:r w:rsidR="00C756CE">
        <w:rPr>
          <w:rFonts w:ascii="Times New Roman" w:eastAsia="Times New Roman" w:hAnsi="Times New Roman" w:cs="Times New Roman"/>
          <w:sz w:val="24"/>
          <w:szCs w:val="24"/>
        </w:rPr>
        <w:t>Nov 2</w:t>
      </w:r>
      <w:r w:rsidR="0029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2018</w:t>
      </w:r>
    </w:p>
    <w:p w:rsidR="002E0FFF" w:rsidRDefault="002E0FFF" w:rsidP="002E0F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 Agrawal</w:t>
      </w:r>
    </w:p>
    <w:p w:rsidR="002E0FFF" w:rsidRDefault="002E0FFF" w:rsidP="002E0FFF">
      <w:pPr>
        <w:spacing w:after="0" w:line="240" w:lineRule="auto"/>
        <w:jc w:val="center"/>
        <w:rPr>
          <w:rFonts w:ascii="Times New Roman" w:eastAsia="Times New Roman" w:hAnsi="Times New Roman" w:cs="Times New Roman"/>
          <w:sz w:val="24"/>
          <w:szCs w:val="24"/>
        </w:rPr>
      </w:pPr>
    </w:p>
    <w:p w:rsidR="008B451F" w:rsidRDefault="008B451F" w:rsidP="008D40A3">
      <w:pPr>
        <w:spacing w:after="0"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Varinder Budwal</w:t>
      </w:r>
    </w:p>
    <w:p w:rsidR="008B451F" w:rsidRDefault="008B451F" w:rsidP="008D40A3">
      <w:pPr>
        <w:spacing w:after="0"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Bonnie Caudle</w:t>
      </w:r>
    </w:p>
    <w:p w:rsidR="00263530" w:rsidRDefault="00263530" w:rsidP="00263530">
      <w:pPr>
        <w:spacing w:after="0"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Tamekka Corbett</w:t>
      </w:r>
    </w:p>
    <w:p w:rsidR="00263530" w:rsidRDefault="00263530" w:rsidP="00263530">
      <w:pPr>
        <w:spacing w:after="0"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Mary Everett</w:t>
      </w:r>
    </w:p>
    <w:p w:rsidR="00263530" w:rsidRDefault="00263530" w:rsidP="008D40A3">
      <w:pPr>
        <w:spacing w:after="0" w:line="269" w:lineRule="auto"/>
        <w:jc w:val="center"/>
        <w:rPr>
          <w:rFonts w:ascii="Times New Roman" w:eastAsia="Times New Roman" w:hAnsi="Times New Roman" w:cs="Times New Roman"/>
          <w:sz w:val="32"/>
          <w:szCs w:val="32"/>
        </w:rPr>
      </w:pPr>
    </w:p>
    <w:p w:rsidR="008B451F" w:rsidRDefault="008B451F" w:rsidP="002A7E5C">
      <w:pPr>
        <w:spacing w:after="240" w:line="240" w:lineRule="auto"/>
        <w:jc w:val="center"/>
        <w:rPr>
          <w:rFonts w:ascii="Times New Roman" w:eastAsia="Times New Roman" w:hAnsi="Times New Roman" w:cs="Times New Roman"/>
          <w:sz w:val="24"/>
          <w:szCs w:val="24"/>
        </w:rPr>
      </w:pPr>
    </w:p>
    <w:p w:rsidR="00E42155" w:rsidRDefault="00E42155" w:rsidP="002A7E5C">
      <w:pPr>
        <w:spacing w:after="240" w:line="240" w:lineRule="auto"/>
        <w:jc w:val="center"/>
        <w:rPr>
          <w:rFonts w:ascii="Times New Roman" w:eastAsia="Times New Roman" w:hAnsi="Times New Roman" w:cs="Times New Roman"/>
          <w:sz w:val="24"/>
          <w:szCs w:val="24"/>
        </w:rPr>
      </w:pPr>
    </w:p>
    <w:p w:rsidR="002E0FFF" w:rsidRDefault="00D00755" w:rsidP="008F56F9">
      <w:pPr>
        <w:rPr>
          <w:b/>
          <w:smallCaps/>
          <w:sz w:val="32"/>
          <w:szCs w:val="32"/>
        </w:rPr>
      </w:pPr>
      <w:r>
        <w:rPr>
          <w:b/>
          <w:smallCaps/>
          <w:sz w:val="32"/>
          <w:szCs w:val="32"/>
        </w:rPr>
        <w:tab/>
      </w:r>
      <w:r>
        <w:rPr>
          <w:b/>
          <w:smallCaps/>
          <w:sz w:val="32"/>
          <w:szCs w:val="32"/>
        </w:rPr>
        <w:tab/>
      </w:r>
      <w:r>
        <w:rPr>
          <w:b/>
          <w:smallCaps/>
          <w:sz w:val="32"/>
          <w:szCs w:val="32"/>
        </w:rPr>
        <w:tab/>
      </w:r>
      <w:r>
        <w:rPr>
          <w:b/>
          <w:smallCaps/>
          <w:sz w:val="32"/>
          <w:szCs w:val="32"/>
        </w:rPr>
        <w:tab/>
      </w:r>
      <w:r>
        <w:rPr>
          <w:b/>
          <w:smallCaps/>
          <w:sz w:val="32"/>
          <w:szCs w:val="32"/>
        </w:rPr>
        <w:tab/>
      </w:r>
    </w:p>
    <w:p w:rsidR="002E0FFF" w:rsidRDefault="002E0FFF" w:rsidP="008F56F9">
      <w:pPr>
        <w:rPr>
          <w:b/>
          <w:smallCaps/>
          <w:sz w:val="32"/>
          <w:szCs w:val="32"/>
        </w:rPr>
      </w:pPr>
    </w:p>
    <w:p w:rsidR="005051E1" w:rsidRPr="007E6854" w:rsidRDefault="005051E1" w:rsidP="005051E1">
      <w:pPr>
        <w:rPr>
          <w:b/>
          <w:smallCaps/>
          <w:sz w:val="32"/>
          <w:szCs w:val="32"/>
        </w:rPr>
      </w:pPr>
      <w:r w:rsidRPr="007E6854">
        <w:rPr>
          <w:b/>
          <w:smallCaps/>
          <w:sz w:val="32"/>
          <w:szCs w:val="32"/>
        </w:rPr>
        <w:lastRenderedPageBreak/>
        <w:t>Table of Contents</w:t>
      </w:r>
    </w:p>
    <w:p w:rsidR="005051E1" w:rsidRPr="009A6F83" w:rsidRDefault="0053057E" w:rsidP="005051E1">
      <w:pPr>
        <w:pStyle w:val="TOC1"/>
        <w:tabs>
          <w:tab w:val="right" w:leader="dot" w:pos="9350"/>
        </w:tabs>
        <w:rPr>
          <w:rFonts w:asciiTheme="minorHAnsi" w:eastAsia="SimSun" w:hAnsiTheme="minorHAnsi"/>
          <w:noProof/>
          <w:szCs w:val="24"/>
          <w:lang w:eastAsia="zh-CN"/>
        </w:rPr>
      </w:pPr>
      <w:r w:rsidRPr="009A6F83">
        <w:rPr>
          <w:rFonts w:asciiTheme="minorHAnsi" w:hAnsiTheme="minorHAnsi"/>
          <w:szCs w:val="24"/>
        </w:rPr>
        <w:fldChar w:fldCharType="begin"/>
      </w:r>
      <w:r w:rsidR="005051E1" w:rsidRPr="009A6F83">
        <w:rPr>
          <w:rFonts w:asciiTheme="minorHAnsi" w:hAnsiTheme="minorHAnsi"/>
          <w:szCs w:val="24"/>
        </w:rPr>
        <w:instrText xml:space="preserve"> TOC \o "1-3" \h \z \u </w:instrText>
      </w:r>
      <w:r w:rsidRPr="009A6F83">
        <w:rPr>
          <w:rFonts w:asciiTheme="minorHAnsi" w:hAnsiTheme="minorHAnsi"/>
          <w:szCs w:val="24"/>
        </w:rPr>
        <w:fldChar w:fldCharType="separate"/>
      </w:r>
      <w:r w:rsidR="005051E1" w:rsidRPr="009A6F83">
        <w:rPr>
          <w:szCs w:val="24"/>
        </w:rPr>
        <w:t>Objectives</w:t>
      </w:r>
      <w:r w:rsidR="005051E1" w:rsidRPr="009A6F83">
        <w:rPr>
          <w:szCs w:val="24"/>
        </w:rPr>
        <w:tab/>
        <w:t>3</w:t>
      </w:r>
    </w:p>
    <w:p w:rsidR="005051E1" w:rsidRPr="009A6F83" w:rsidRDefault="00681153" w:rsidP="005051E1">
      <w:pPr>
        <w:pStyle w:val="TOC1"/>
        <w:tabs>
          <w:tab w:val="right" w:leader="dot" w:pos="9350"/>
        </w:tabs>
        <w:rPr>
          <w:rFonts w:asciiTheme="minorHAnsi" w:eastAsia="SimSun" w:hAnsiTheme="minorHAnsi"/>
          <w:noProof/>
          <w:szCs w:val="24"/>
          <w:lang w:eastAsia="zh-CN"/>
        </w:rPr>
      </w:pPr>
      <w:hyperlink w:anchor="_Toc332021425" w:history="1">
        <w:r w:rsidR="005051E1" w:rsidRPr="009A6F83">
          <w:rPr>
            <w:rStyle w:val="Hyperlink"/>
            <w:rFonts w:asciiTheme="minorHAnsi" w:hAnsiTheme="minorHAnsi"/>
            <w:smallCaps/>
            <w:noProof/>
            <w:szCs w:val="24"/>
          </w:rPr>
          <w:t>Scope</w:t>
        </w:r>
        <w:r w:rsidR="005051E1" w:rsidRPr="009A6F83">
          <w:rPr>
            <w:rStyle w:val="Hyperlink"/>
            <w:rFonts w:asciiTheme="minorHAnsi" w:hAnsiTheme="minorHAnsi"/>
            <w:smallCaps/>
            <w:noProof/>
            <w:szCs w:val="24"/>
          </w:rPr>
          <w:tab/>
        </w:r>
        <w:r w:rsidR="005051E1" w:rsidRPr="009A6F83">
          <w:rPr>
            <w:rFonts w:asciiTheme="minorHAnsi" w:hAnsiTheme="minorHAnsi"/>
            <w:noProof/>
            <w:webHidden/>
            <w:szCs w:val="24"/>
          </w:rPr>
          <w:t>4</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26" w:history="1">
        <w:r w:rsidR="005051E1" w:rsidRPr="009A6F83">
          <w:rPr>
            <w:rStyle w:val="Hyperlink"/>
            <w:rFonts w:asciiTheme="minorHAnsi" w:hAnsiTheme="minorHAnsi"/>
            <w:noProof/>
            <w:sz w:val="24"/>
            <w:szCs w:val="24"/>
          </w:rPr>
          <w:t>Approach and Organization</w:t>
        </w:r>
        <w:r w:rsidR="005051E1" w:rsidRPr="009A6F83">
          <w:rPr>
            <w:rFonts w:asciiTheme="minorHAnsi" w:hAnsiTheme="minorHAnsi"/>
            <w:noProof/>
            <w:webHidden/>
            <w:sz w:val="24"/>
            <w:szCs w:val="24"/>
          </w:rPr>
          <w:tab/>
          <w:t>5</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27" w:history="1">
        <w:r w:rsidR="005051E1" w:rsidRPr="009A6F83">
          <w:rPr>
            <w:rStyle w:val="Hyperlink"/>
            <w:rFonts w:asciiTheme="minorHAnsi" w:hAnsiTheme="minorHAnsi"/>
            <w:noProof/>
            <w:sz w:val="24"/>
            <w:szCs w:val="24"/>
          </w:rPr>
          <w:t>Overview</w:t>
        </w:r>
        <w:r w:rsidR="005051E1" w:rsidRPr="009A6F83">
          <w:rPr>
            <w:rFonts w:asciiTheme="minorHAnsi" w:hAnsiTheme="minorHAnsi"/>
            <w:noProof/>
            <w:webHidden/>
            <w:sz w:val="24"/>
            <w:szCs w:val="24"/>
          </w:rPr>
          <w:tab/>
          <w:t>3</w:t>
        </w:r>
      </w:hyperlink>
    </w:p>
    <w:p w:rsidR="005051E1" w:rsidRPr="009A6F83" w:rsidRDefault="00681153" w:rsidP="005051E1">
      <w:pPr>
        <w:pStyle w:val="TOC1"/>
        <w:tabs>
          <w:tab w:val="right" w:leader="dot" w:pos="9350"/>
        </w:tabs>
        <w:rPr>
          <w:rFonts w:asciiTheme="minorHAnsi" w:eastAsia="SimSun" w:hAnsiTheme="minorHAnsi"/>
          <w:noProof/>
          <w:szCs w:val="24"/>
          <w:lang w:eastAsia="zh-CN"/>
        </w:rPr>
      </w:pPr>
      <w:hyperlink w:anchor="_Toc332021428" w:history="1">
        <w:r w:rsidR="005051E1" w:rsidRPr="009A6F83">
          <w:rPr>
            <w:rStyle w:val="Hyperlink"/>
            <w:rFonts w:asciiTheme="minorHAnsi" w:hAnsiTheme="minorHAnsi"/>
            <w:smallCaps/>
            <w:noProof/>
            <w:szCs w:val="24"/>
          </w:rPr>
          <w:t>Bud</w:t>
        </w:r>
        <w:r w:rsidR="009A6F83" w:rsidRPr="009A6F83">
          <w:rPr>
            <w:rStyle w:val="Hyperlink"/>
            <w:rFonts w:asciiTheme="minorHAnsi" w:hAnsiTheme="minorHAnsi"/>
            <w:smallCaps/>
            <w:noProof/>
            <w:szCs w:val="24"/>
          </w:rPr>
          <w:t>g</w:t>
        </w:r>
        <w:r w:rsidR="005051E1" w:rsidRPr="009A6F83">
          <w:rPr>
            <w:rStyle w:val="Hyperlink"/>
            <w:rFonts w:asciiTheme="minorHAnsi" w:hAnsiTheme="minorHAnsi"/>
            <w:smallCaps/>
            <w:noProof/>
            <w:szCs w:val="24"/>
          </w:rPr>
          <w:t>et</w:t>
        </w:r>
        <w:r w:rsidR="005051E1" w:rsidRPr="009A6F83">
          <w:rPr>
            <w:rFonts w:asciiTheme="minorHAnsi" w:hAnsiTheme="minorHAnsi"/>
            <w:noProof/>
            <w:webHidden/>
            <w:szCs w:val="24"/>
          </w:rPr>
          <w:tab/>
          <w:t>6</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29" w:history="1">
        <w:r w:rsidR="005051E1" w:rsidRPr="009A6F83">
          <w:rPr>
            <w:rStyle w:val="Hyperlink"/>
            <w:rFonts w:asciiTheme="minorHAnsi" w:hAnsiTheme="minorHAnsi"/>
            <w:noProof/>
            <w:sz w:val="24"/>
            <w:szCs w:val="24"/>
          </w:rPr>
          <w:t>Resources</w:t>
        </w:r>
        <w:r w:rsidR="005051E1" w:rsidRPr="009A6F83">
          <w:rPr>
            <w:rFonts w:asciiTheme="minorHAnsi" w:hAnsiTheme="minorHAnsi"/>
            <w:noProof/>
            <w:webHidden/>
            <w:sz w:val="24"/>
            <w:szCs w:val="24"/>
          </w:rPr>
          <w:tab/>
          <w:t>7</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30" w:history="1">
        <w:r w:rsidR="005051E1" w:rsidRPr="009A6F83">
          <w:rPr>
            <w:rStyle w:val="Hyperlink"/>
            <w:rFonts w:asciiTheme="minorHAnsi" w:hAnsiTheme="minorHAnsi"/>
            <w:noProof/>
            <w:sz w:val="24"/>
            <w:szCs w:val="24"/>
          </w:rPr>
          <w:t>Risk Management</w:t>
        </w:r>
        <w:r w:rsidR="005051E1" w:rsidRPr="009A6F83">
          <w:rPr>
            <w:rFonts w:asciiTheme="minorHAnsi" w:hAnsiTheme="minorHAnsi"/>
            <w:noProof/>
            <w:webHidden/>
            <w:sz w:val="24"/>
            <w:szCs w:val="24"/>
          </w:rPr>
          <w:tab/>
        </w:r>
        <w:r w:rsidR="007633D8" w:rsidRPr="009A6F83">
          <w:rPr>
            <w:rFonts w:asciiTheme="minorHAnsi" w:hAnsiTheme="minorHAnsi"/>
            <w:noProof/>
            <w:webHidden/>
            <w:sz w:val="24"/>
            <w:szCs w:val="24"/>
          </w:rPr>
          <w:t>7</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31" w:history="1">
        <w:r w:rsidR="005051E1" w:rsidRPr="009A6F83">
          <w:rPr>
            <w:rStyle w:val="Hyperlink"/>
            <w:rFonts w:asciiTheme="minorHAnsi" w:hAnsiTheme="minorHAnsi"/>
            <w:noProof/>
            <w:sz w:val="24"/>
            <w:szCs w:val="24"/>
          </w:rPr>
          <w:t>Evaluation Methods</w:t>
        </w:r>
        <w:r w:rsidR="005051E1" w:rsidRPr="009A6F83">
          <w:rPr>
            <w:rFonts w:asciiTheme="minorHAnsi" w:hAnsiTheme="minorHAnsi"/>
            <w:noProof/>
            <w:webHidden/>
            <w:sz w:val="24"/>
            <w:szCs w:val="24"/>
          </w:rPr>
          <w:tab/>
        </w:r>
        <w:r w:rsidR="007633D8" w:rsidRPr="009A6F83">
          <w:rPr>
            <w:rFonts w:asciiTheme="minorHAnsi" w:hAnsiTheme="minorHAnsi"/>
            <w:noProof/>
            <w:webHidden/>
            <w:sz w:val="24"/>
            <w:szCs w:val="24"/>
          </w:rPr>
          <w:t>9</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32" w:history="1">
        <w:r w:rsidR="005051E1" w:rsidRPr="009A6F83">
          <w:rPr>
            <w:rStyle w:val="Hyperlink"/>
            <w:rFonts w:asciiTheme="minorHAnsi" w:hAnsiTheme="minorHAnsi"/>
            <w:noProof/>
            <w:sz w:val="24"/>
            <w:szCs w:val="24"/>
          </w:rPr>
          <w:t>Project Closing</w:t>
        </w:r>
        <w:r w:rsidR="005051E1" w:rsidRPr="009A6F83">
          <w:rPr>
            <w:rFonts w:asciiTheme="minorHAnsi" w:hAnsiTheme="minorHAnsi"/>
            <w:noProof/>
            <w:webHidden/>
            <w:sz w:val="24"/>
            <w:szCs w:val="24"/>
          </w:rPr>
          <w:tab/>
        </w:r>
        <w:r w:rsidR="007633D8" w:rsidRPr="009A6F83">
          <w:rPr>
            <w:rFonts w:asciiTheme="minorHAnsi" w:hAnsiTheme="minorHAnsi"/>
            <w:noProof/>
            <w:webHidden/>
            <w:sz w:val="24"/>
            <w:szCs w:val="24"/>
          </w:rPr>
          <w:t>11</w:t>
        </w:r>
      </w:hyperlink>
    </w:p>
    <w:p w:rsidR="005051E1" w:rsidRPr="009A6F83" w:rsidRDefault="00681153" w:rsidP="005051E1">
      <w:pPr>
        <w:pStyle w:val="TOC2"/>
        <w:tabs>
          <w:tab w:val="right" w:leader="dot" w:pos="9350"/>
        </w:tabs>
        <w:rPr>
          <w:rFonts w:asciiTheme="minorHAnsi" w:eastAsia="SimSun" w:hAnsiTheme="minorHAnsi"/>
          <w:noProof/>
          <w:sz w:val="24"/>
          <w:szCs w:val="24"/>
          <w:lang w:eastAsia="zh-CN"/>
        </w:rPr>
      </w:pPr>
      <w:hyperlink w:anchor="_Toc332021433" w:history="1">
        <w:r w:rsidR="009A6F83" w:rsidRPr="009A6F83">
          <w:rPr>
            <w:rStyle w:val="Hyperlink"/>
            <w:rFonts w:asciiTheme="minorHAnsi" w:hAnsiTheme="minorHAnsi"/>
            <w:noProof/>
            <w:sz w:val="24"/>
            <w:szCs w:val="24"/>
          </w:rPr>
          <w:t>Project Schedule &amp; Personnel</w:t>
        </w:r>
        <w:r w:rsidR="005051E1" w:rsidRPr="009A6F83">
          <w:rPr>
            <w:rFonts w:asciiTheme="minorHAnsi" w:hAnsiTheme="minorHAnsi"/>
            <w:noProof/>
            <w:webHidden/>
            <w:sz w:val="24"/>
            <w:szCs w:val="24"/>
          </w:rPr>
          <w:tab/>
        </w:r>
        <w:r w:rsidR="007633D8" w:rsidRPr="009A6F83">
          <w:rPr>
            <w:rFonts w:asciiTheme="minorHAnsi" w:hAnsiTheme="minorHAnsi"/>
            <w:noProof/>
            <w:webHidden/>
            <w:sz w:val="24"/>
            <w:szCs w:val="24"/>
          </w:rPr>
          <w:t>1</w:t>
        </w:r>
        <w:r w:rsidR="009A6F83" w:rsidRPr="009A6F83">
          <w:rPr>
            <w:rFonts w:asciiTheme="minorHAnsi" w:hAnsiTheme="minorHAnsi"/>
            <w:noProof/>
            <w:webHidden/>
            <w:sz w:val="24"/>
            <w:szCs w:val="24"/>
          </w:rPr>
          <w:t>4</w:t>
        </w:r>
      </w:hyperlink>
    </w:p>
    <w:p w:rsidR="005051E1" w:rsidRPr="009A6F83" w:rsidRDefault="00681153" w:rsidP="005051E1">
      <w:pPr>
        <w:pStyle w:val="TOC1"/>
        <w:tabs>
          <w:tab w:val="right" w:leader="dot" w:pos="9350"/>
        </w:tabs>
        <w:rPr>
          <w:rFonts w:asciiTheme="minorHAnsi" w:eastAsia="SimSun" w:hAnsiTheme="minorHAnsi"/>
          <w:noProof/>
          <w:szCs w:val="24"/>
          <w:lang w:eastAsia="zh-CN"/>
        </w:rPr>
      </w:pPr>
      <w:hyperlink w:anchor="_Toc332021434" w:history="1">
        <w:r w:rsidR="005051E1" w:rsidRPr="009A6F83">
          <w:rPr>
            <w:rStyle w:val="Hyperlink"/>
            <w:rFonts w:asciiTheme="minorHAnsi" w:hAnsiTheme="minorHAnsi"/>
            <w:smallCaps/>
            <w:noProof/>
            <w:szCs w:val="24"/>
          </w:rPr>
          <w:t>P</w:t>
        </w:r>
        <w:r w:rsidR="009A6F83" w:rsidRPr="009A6F83">
          <w:rPr>
            <w:rStyle w:val="Hyperlink"/>
            <w:rFonts w:asciiTheme="minorHAnsi" w:hAnsiTheme="minorHAnsi"/>
            <w:smallCaps/>
            <w:noProof/>
            <w:szCs w:val="24"/>
          </w:rPr>
          <w:t>roject communications</w:t>
        </w:r>
        <w:r w:rsidR="005051E1" w:rsidRPr="009A6F83">
          <w:rPr>
            <w:rFonts w:asciiTheme="minorHAnsi" w:hAnsiTheme="minorHAnsi"/>
            <w:noProof/>
            <w:webHidden/>
            <w:szCs w:val="24"/>
          </w:rPr>
          <w:tab/>
        </w:r>
        <w:r w:rsidR="009A6F83" w:rsidRPr="009A6F83">
          <w:rPr>
            <w:rFonts w:asciiTheme="minorHAnsi" w:hAnsiTheme="minorHAnsi"/>
            <w:noProof/>
            <w:webHidden/>
            <w:szCs w:val="24"/>
          </w:rPr>
          <w:t>12</w:t>
        </w:r>
      </w:hyperlink>
    </w:p>
    <w:p w:rsidR="005051E1" w:rsidRPr="009A6F83" w:rsidRDefault="009A6F83" w:rsidP="005051E1">
      <w:pPr>
        <w:pStyle w:val="TOC1"/>
        <w:tabs>
          <w:tab w:val="right" w:leader="dot" w:pos="9350"/>
        </w:tabs>
        <w:rPr>
          <w:rFonts w:asciiTheme="minorHAnsi" w:eastAsia="SimSun" w:hAnsiTheme="minorHAnsi"/>
          <w:noProof/>
          <w:szCs w:val="24"/>
          <w:lang w:eastAsia="zh-CN"/>
        </w:rPr>
      </w:pPr>
      <w:r w:rsidRPr="009A6F83">
        <w:t>Project Activity Estimates</w:t>
      </w:r>
      <w:hyperlink w:anchor="_Toc332021438" w:history="1">
        <w:r w:rsidR="005051E1" w:rsidRPr="009A6F83">
          <w:rPr>
            <w:rFonts w:asciiTheme="minorHAnsi" w:hAnsiTheme="minorHAnsi"/>
            <w:noProof/>
            <w:webHidden/>
            <w:szCs w:val="24"/>
          </w:rPr>
          <w:tab/>
          <w:t>1</w:t>
        </w:r>
        <w:r w:rsidRPr="009A6F83">
          <w:rPr>
            <w:rFonts w:asciiTheme="minorHAnsi" w:hAnsiTheme="minorHAnsi"/>
            <w:noProof/>
            <w:webHidden/>
            <w:szCs w:val="24"/>
          </w:rPr>
          <w:t>5</w:t>
        </w:r>
      </w:hyperlink>
    </w:p>
    <w:p w:rsidR="005051E1" w:rsidRPr="009A6F83" w:rsidRDefault="00681153" w:rsidP="005051E1">
      <w:pPr>
        <w:pStyle w:val="TOC1"/>
        <w:tabs>
          <w:tab w:val="right" w:leader="dot" w:pos="9350"/>
        </w:tabs>
        <w:rPr>
          <w:rFonts w:asciiTheme="minorHAnsi" w:eastAsia="SimSun" w:hAnsiTheme="minorHAnsi"/>
          <w:noProof/>
          <w:szCs w:val="24"/>
          <w:lang w:eastAsia="zh-CN"/>
        </w:rPr>
      </w:pPr>
      <w:hyperlink w:anchor="_Toc332021439" w:history="1">
        <w:r w:rsidR="005051E1" w:rsidRPr="009A6F83">
          <w:rPr>
            <w:rStyle w:val="Hyperlink"/>
            <w:rFonts w:asciiTheme="minorHAnsi" w:hAnsiTheme="minorHAnsi"/>
            <w:smallCaps/>
            <w:noProof/>
            <w:szCs w:val="24"/>
          </w:rPr>
          <w:t xml:space="preserve">Project </w:t>
        </w:r>
        <w:r w:rsidR="009A6F83" w:rsidRPr="009A6F83">
          <w:rPr>
            <w:rStyle w:val="Hyperlink"/>
            <w:rFonts w:asciiTheme="minorHAnsi" w:hAnsiTheme="minorHAnsi"/>
            <w:smallCaps/>
            <w:noProof/>
            <w:szCs w:val="24"/>
          </w:rPr>
          <w:t>Gantt Chart</w:t>
        </w:r>
        <w:r w:rsidR="005051E1" w:rsidRPr="009A6F83">
          <w:rPr>
            <w:rFonts w:asciiTheme="minorHAnsi" w:hAnsiTheme="minorHAnsi"/>
            <w:noProof/>
            <w:webHidden/>
            <w:szCs w:val="24"/>
          </w:rPr>
          <w:tab/>
          <w:t>1</w:t>
        </w:r>
        <w:r w:rsidR="009A6F83" w:rsidRPr="009A6F83">
          <w:rPr>
            <w:rFonts w:asciiTheme="minorHAnsi" w:hAnsiTheme="minorHAnsi"/>
            <w:noProof/>
            <w:webHidden/>
            <w:szCs w:val="24"/>
          </w:rPr>
          <w:t>6</w:t>
        </w:r>
      </w:hyperlink>
    </w:p>
    <w:p w:rsidR="005051E1" w:rsidRPr="009A6F83" w:rsidRDefault="00681153" w:rsidP="005051E1">
      <w:pPr>
        <w:pStyle w:val="TOC1"/>
        <w:tabs>
          <w:tab w:val="right" w:leader="dot" w:pos="9350"/>
        </w:tabs>
        <w:rPr>
          <w:rFonts w:asciiTheme="minorHAnsi" w:eastAsia="SimSun" w:hAnsiTheme="minorHAnsi"/>
          <w:noProof/>
          <w:szCs w:val="24"/>
          <w:lang w:eastAsia="zh-CN"/>
        </w:rPr>
      </w:pPr>
      <w:hyperlink w:anchor="_Toc332021440" w:history="1">
        <w:r w:rsidR="009A6F83" w:rsidRPr="009A6F83">
          <w:rPr>
            <w:rStyle w:val="Hyperlink"/>
            <w:rFonts w:asciiTheme="minorHAnsi" w:hAnsiTheme="minorHAnsi"/>
            <w:smallCaps/>
            <w:noProof/>
            <w:szCs w:val="24"/>
          </w:rPr>
          <w:t>Project Critical Path</w:t>
        </w:r>
        <w:r w:rsidR="005051E1" w:rsidRPr="009A6F83">
          <w:rPr>
            <w:rFonts w:asciiTheme="minorHAnsi" w:hAnsiTheme="minorHAnsi"/>
            <w:noProof/>
            <w:webHidden/>
            <w:szCs w:val="24"/>
          </w:rPr>
          <w:tab/>
          <w:t>1</w:t>
        </w:r>
        <w:r w:rsidR="009A6F83" w:rsidRPr="009A6F83">
          <w:rPr>
            <w:rFonts w:asciiTheme="minorHAnsi" w:hAnsiTheme="minorHAnsi"/>
            <w:noProof/>
            <w:webHidden/>
            <w:szCs w:val="24"/>
          </w:rPr>
          <w:t>7</w:t>
        </w:r>
      </w:hyperlink>
    </w:p>
    <w:p w:rsidR="005051E1" w:rsidRPr="009A6F83" w:rsidRDefault="0053057E" w:rsidP="005051E1">
      <w:pPr>
        <w:spacing w:after="240" w:line="480" w:lineRule="auto"/>
        <w:rPr>
          <w:sz w:val="24"/>
          <w:szCs w:val="24"/>
        </w:rPr>
      </w:pPr>
      <w:r w:rsidRPr="009A6F83">
        <w:rPr>
          <w:sz w:val="24"/>
          <w:szCs w:val="24"/>
        </w:rPr>
        <w:fldChar w:fldCharType="end"/>
      </w: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5051E1" w:rsidRDefault="005051E1" w:rsidP="005051E1">
      <w:pPr>
        <w:spacing w:after="240" w:line="480" w:lineRule="auto"/>
        <w:rPr>
          <w:b/>
          <w:sz w:val="24"/>
          <w:szCs w:val="24"/>
        </w:rPr>
      </w:pPr>
    </w:p>
    <w:p w:rsidR="009A6F83" w:rsidRDefault="009A6F83" w:rsidP="005051E1">
      <w:pPr>
        <w:spacing w:after="240" w:line="480" w:lineRule="auto"/>
        <w:rPr>
          <w:rFonts w:ascii="Times New Roman" w:eastAsia="Times New Roman" w:hAnsi="Times New Roman" w:cs="Times New Roman"/>
          <w:sz w:val="24"/>
          <w:szCs w:val="24"/>
        </w:rPr>
      </w:pPr>
    </w:p>
    <w:p w:rsidR="00427C36" w:rsidRPr="00925F92" w:rsidRDefault="00427C36" w:rsidP="005051E1">
      <w:pPr>
        <w:spacing w:after="240" w:line="480" w:lineRule="auto"/>
        <w:rPr>
          <w:rFonts w:ascii="Times New Roman" w:eastAsia="Times New Roman" w:hAnsi="Times New Roman" w:cs="Times New Roman"/>
          <w:sz w:val="24"/>
          <w:szCs w:val="24"/>
        </w:rPr>
      </w:pPr>
      <w:r w:rsidRPr="00925F92">
        <w:rPr>
          <w:rFonts w:ascii="Times New Roman" w:eastAsia="Times New Roman" w:hAnsi="Times New Roman" w:cs="Times New Roman"/>
          <w:sz w:val="24"/>
          <w:szCs w:val="24"/>
        </w:rPr>
        <w:lastRenderedPageBreak/>
        <w:t>OVERVIEW</w:t>
      </w:r>
    </w:p>
    <w:p w:rsidR="009D5583" w:rsidRPr="00000531" w:rsidRDefault="007D1C0D" w:rsidP="00367A9C">
      <w:pPr>
        <w:spacing w:after="240" w:line="480" w:lineRule="auto"/>
        <w:rPr>
          <w:rFonts w:ascii="Times New Roman" w:hAnsi="Times New Roman" w:cs="Times New Roman"/>
          <w:sz w:val="24"/>
          <w:szCs w:val="24"/>
        </w:rPr>
      </w:pPr>
      <w:r w:rsidRPr="00925F92">
        <w:rPr>
          <w:rFonts w:ascii="Times New Roman" w:hAnsi="Times New Roman" w:cs="Times New Roman"/>
          <w:sz w:val="24"/>
          <w:szCs w:val="24"/>
        </w:rPr>
        <w:tab/>
        <w:t xml:space="preserve">Bicoastal Management’s Project Management Plan consists of the objectives, dates, scope, budget, resources, risk management, evaluation methods, personnel, and communications involved with the Bonne Bell Project.  The following detailed responses to the Bicoastal Management Charter dated October 19, 2018, will confirm the intent of that project charter, as well as show in detail exactly how to achieve those project goals.  The necessary milestones, products, resources and activities required on the project are listed below.  This project management plan will be approved by the project sponsor, Ms. Tamekka Corbett.  This paper </w:t>
      </w:r>
      <w:r w:rsidRPr="00000531">
        <w:rPr>
          <w:rFonts w:ascii="Times New Roman" w:hAnsi="Times New Roman" w:cs="Times New Roman"/>
          <w:sz w:val="24"/>
          <w:szCs w:val="24"/>
        </w:rPr>
        <w:t>will show how Bicoastal Management controls, manages, and executes the project.</w:t>
      </w:r>
    </w:p>
    <w:p w:rsidR="00000531" w:rsidRPr="00000531" w:rsidRDefault="00000531" w:rsidP="00367A9C">
      <w:pPr>
        <w:tabs>
          <w:tab w:val="left" w:pos="720"/>
          <w:tab w:val="left" w:leader="dot" w:pos="9720"/>
        </w:tabs>
        <w:spacing w:line="480" w:lineRule="auto"/>
        <w:rPr>
          <w:rFonts w:ascii="Times New Roman" w:hAnsi="Times New Roman" w:cs="Times New Roman"/>
          <w:bCs/>
          <w:sz w:val="24"/>
          <w:szCs w:val="24"/>
        </w:rPr>
      </w:pPr>
      <w:r w:rsidRPr="00000531">
        <w:rPr>
          <w:rFonts w:ascii="Times New Roman" w:hAnsi="Times New Roman" w:cs="Times New Roman"/>
          <w:sz w:val="24"/>
          <w:szCs w:val="24"/>
        </w:rPr>
        <w:tab/>
        <w:t>The Bicoastal Management Project Plan will provide a definition of the project, including the project’s goals and objectives. Additionally, the Plan will serve as an agreement between the following parties: Project Sponsor, Steering Committee, Project Manager, Project Team, and other personnel associated with and/or affected by the project.</w:t>
      </w:r>
      <w:r w:rsidRPr="00000531">
        <w:rPr>
          <w:rFonts w:ascii="Times New Roman" w:hAnsi="Times New Roman" w:cs="Times New Roman"/>
          <w:bCs/>
          <w:sz w:val="24"/>
          <w:szCs w:val="24"/>
        </w:rPr>
        <w:t xml:space="preserve">The Project Plan defines the project purpose, business and project goals/objectives, scope/expectations, roles/responsibilities, assumptions/constraints, project management approach, ground roles for the project, project budget, project timeline, and the conceptual approach for Bicoastal Management. </w:t>
      </w:r>
    </w:p>
    <w:p w:rsidR="00EF0B53" w:rsidRPr="00000531" w:rsidRDefault="007D1C0D" w:rsidP="00000531">
      <w:pPr>
        <w:spacing w:after="0" w:line="480" w:lineRule="auto"/>
        <w:jc w:val="both"/>
        <w:rPr>
          <w:rFonts w:ascii="Times New Roman" w:eastAsia="Times New Roman" w:hAnsi="Times New Roman" w:cs="Times New Roman"/>
          <w:sz w:val="24"/>
          <w:szCs w:val="24"/>
        </w:rPr>
      </w:pPr>
      <w:r w:rsidRPr="00000531">
        <w:rPr>
          <w:rFonts w:ascii="Times New Roman" w:eastAsia="Times New Roman" w:hAnsi="Times New Roman" w:cs="Times New Roman"/>
          <w:sz w:val="24"/>
          <w:szCs w:val="24"/>
        </w:rPr>
        <w:t>OBJECTIVES</w:t>
      </w:r>
    </w:p>
    <w:p w:rsidR="00925F92" w:rsidRPr="00925F92" w:rsidRDefault="00925F92" w:rsidP="00925F92">
      <w:pPr>
        <w:spacing w:line="480" w:lineRule="auto"/>
        <w:jc w:val="both"/>
        <w:rPr>
          <w:rFonts w:ascii="Times New Roman" w:eastAsia="Times New Roman" w:hAnsi="Times New Roman" w:cs="Times New Roman"/>
          <w:color w:val="000000"/>
          <w:sz w:val="24"/>
          <w:szCs w:val="24"/>
        </w:rPr>
      </w:pPr>
      <w:r w:rsidRPr="00925F92">
        <w:rPr>
          <w:rFonts w:ascii="Times New Roman" w:eastAsia="Times New Roman" w:hAnsi="Times New Roman" w:cs="Times New Roman"/>
          <w:sz w:val="24"/>
          <w:szCs w:val="24"/>
        </w:rPr>
        <w:tab/>
      </w:r>
      <w:r w:rsidRPr="00925F92">
        <w:rPr>
          <w:rFonts w:ascii="Times New Roman" w:hAnsi="Times New Roman" w:cs="Times New Roman"/>
          <w:sz w:val="24"/>
          <w:szCs w:val="24"/>
        </w:rPr>
        <w:t xml:space="preserve">The project goals and objectives for this project will focus on implementing Bonnebell Inc. that it reduces costs which allows Bonnebell Inc. to improve efficiency whole capitalizing its technology. </w:t>
      </w:r>
      <w:r w:rsidRPr="00925F92">
        <w:rPr>
          <w:rFonts w:ascii="Times New Roman" w:eastAsia="Times New Roman" w:hAnsi="Times New Roman" w:cs="Times New Roman"/>
          <w:color w:val="000000"/>
          <w:sz w:val="24"/>
          <w:szCs w:val="24"/>
        </w:rPr>
        <w:t xml:space="preserve">The recommended WBP project will migrate the data of the current system to the new web-based platform to keep the integrity of the data and allowing time to train all the employees and managers on their responsibilities and administrative functions. This web-based </w:t>
      </w:r>
      <w:r w:rsidRPr="00925F92">
        <w:rPr>
          <w:rFonts w:ascii="Times New Roman" w:eastAsia="Times New Roman" w:hAnsi="Times New Roman" w:cs="Times New Roman"/>
          <w:color w:val="000000"/>
          <w:sz w:val="24"/>
          <w:szCs w:val="24"/>
        </w:rPr>
        <w:lastRenderedPageBreak/>
        <w:t xml:space="preserve">platform is compatible with other IT systems and will improve the efficiency and accuracy throughout the company. Employees will be able to enter/edit the timesheet data at any time and from any location into the mainframe system. The timesheet and payroll data will be accessible for quality control and reporting purposes which will reduce the need for staff to analyze the data. Employees will have the capability to register for training which will take the burden off managers and the team. By doing this, this will facilitate coordination and information sharing both internal and external to the participating organizations. This will also enhance the ability and effectiveness of staff to perform their roles which will provide a open, flexible, and reliable workplace for the future. </w:t>
      </w:r>
      <w:bookmarkStart w:id="1" w:name="_Toc45596246"/>
      <w:r w:rsidRPr="00925F92">
        <w:rPr>
          <w:rFonts w:ascii="Times New Roman" w:eastAsia="Times New Roman" w:hAnsi="Times New Roman" w:cs="Times New Roman"/>
          <w:sz w:val="24"/>
          <w:szCs w:val="24"/>
        </w:rPr>
        <w:t xml:space="preserve">The program is an innovative security awareness that delivers a range of high-quality awareness of some materials that cover a unique security information.  This keeps the program rolling regularly, introducing and later revisiting a broad range of information security issues from different perspectives. The continuous feed of engaging and important awareness materials is created to build and support a sustained, long-term development in security awareness, leading to a deep-rooted and extensive security culture completely through </w:t>
      </w:r>
      <w:r w:rsidRPr="00925F92">
        <w:rPr>
          <w:rFonts w:ascii="Times New Roman" w:eastAsia="Times New Roman" w:hAnsi="Times New Roman" w:cs="Times New Roman"/>
          <w:color w:val="000000"/>
          <w:sz w:val="24"/>
          <w:szCs w:val="24"/>
        </w:rPr>
        <w:t>Bonnebell Inc</w:t>
      </w:r>
      <w:r w:rsidRPr="00925F92">
        <w:rPr>
          <w:rFonts w:ascii="Times New Roman" w:eastAsia="Times New Roman" w:hAnsi="Times New Roman" w:cs="Times New Roman"/>
          <w:sz w:val="24"/>
          <w:szCs w:val="24"/>
        </w:rPr>
        <w:t xml:space="preserve">. </w:t>
      </w:r>
    </w:p>
    <w:bookmarkEnd w:id="1"/>
    <w:p w:rsidR="007D1C0D" w:rsidRPr="00925F92" w:rsidRDefault="007D1C0D" w:rsidP="00925F92">
      <w:pPr>
        <w:spacing w:after="0" w:line="480" w:lineRule="auto"/>
        <w:jc w:val="both"/>
        <w:rPr>
          <w:rFonts w:ascii="Times New Roman" w:eastAsia="Times New Roman" w:hAnsi="Times New Roman" w:cs="Times New Roman"/>
          <w:sz w:val="24"/>
          <w:szCs w:val="24"/>
        </w:rPr>
      </w:pPr>
      <w:r w:rsidRPr="00925F92">
        <w:rPr>
          <w:rFonts w:ascii="Times New Roman" w:eastAsia="Times New Roman" w:hAnsi="Times New Roman" w:cs="Times New Roman"/>
          <w:sz w:val="24"/>
          <w:szCs w:val="24"/>
        </w:rPr>
        <w:t>SCOPE</w:t>
      </w:r>
    </w:p>
    <w:p w:rsidR="00925F92" w:rsidRPr="00925F92" w:rsidRDefault="00925F92" w:rsidP="00925F92">
      <w:pPr>
        <w:spacing w:line="480" w:lineRule="auto"/>
        <w:jc w:val="both"/>
        <w:rPr>
          <w:rFonts w:ascii="Times New Roman" w:eastAsia="Times New Roman" w:hAnsi="Times New Roman" w:cs="Times New Roman"/>
          <w:color w:val="000000"/>
          <w:sz w:val="24"/>
          <w:szCs w:val="24"/>
        </w:rPr>
      </w:pPr>
      <w:r w:rsidRPr="00925F92">
        <w:rPr>
          <w:rFonts w:ascii="Times New Roman" w:eastAsia="Times New Roman" w:hAnsi="Times New Roman" w:cs="Times New Roman"/>
          <w:sz w:val="24"/>
          <w:szCs w:val="24"/>
        </w:rPr>
        <w:tab/>
      </w:r>
      <w:r w:rsidRPr="00925F92">
        <w:rPr>
          <w:rFonts w:ascii="Times New Roman" w:eastAsia="Times New Roman" w:hAnsi="Times New Roman" w:cs="Times New Roman"/>
          <w:color w:val="000000"/>
          <w:sz w:val="24"/>
          <w:szCs w:val="24"/>
        </w:rPr>
        <w:t xml:space="preserve">Once moving to a more centralized administrative platform, Bicoastal Management will set up web-based platforms to manage its employee payroll systems, while the employee administrative functions will be combined in the similar manner. The web-based technology will manage their payroll, reporting, training and other tasks. The company will benefit from accurate financial reporting as the managers’ capability to enter and update financial metrics is greatly improved with this loss of tedious functions.  By freeing up the managers’ duties, this will enable real-time access as it reduces errors and improves the cycle time. </w:t>
      </w:r>
    </w:p>
    <w:p w:rsidR="007D1C0D" w:rsidRPr="00925F92" w:rsidRDefault="007D1C0D" w:rsidP="00925F92">
      <w:pPr>
        <w:spacing w:after="0" w:line="480" w:lineRule="auto"/>
        <w:jc w:val="both"/>
        <w:rPr>
          <w:rFonts w:ascii="Times New Roman" w:eastAsia="Times New Roman" w:hAnsi="Times New Roman" w:cs="Times New Roman"/>
          <w:sz w:val="24"/>
          <w:szCs w:val="24"/>
        </w:rPr>
      </w:pPr>
      <w:r w:rsidRPr="00925F92">
        <w:rPr>
          <w:rFonts w:ascii="Times New Roman" w:eastAsia="Times New Roman" w:hAnsi="Times New Roman" w:cs="Times New Roman"/>
          <w:sz w:val="24"/>
          <w:szCs w:val="24"/>
        </w:rPr>
        <w:lastRenderedPageBreak/>
        <w:t>APPROACH AND ORGANIZATION</w:t>
      </w:r>
    </w:p>
    <w:p w:rsidR="00925F92" w:rsidRPr="00925F92" w:rsidRDefault="00925F92" w:rsidP="00925F92">
      <w:pPr>
        <w:spacing w:line="480" w:lineRule="auto"/>
        <w:jc w:val="both"/>
        <w:rPr>
          <w:rFonts w:ascii="Times New Roman" w:eastAsia="Times New Roman" w:hAnsi="Times New Roman" w:cs="Times New Roman"/>
          <w:sz w:val="24"/>
          <w:szCs w:val="24"/>
        </w:rPr>
      </w:pPr>
      <w:r w:rsidRPr="00925F92">
        <w:rPr>
          <w:rFonts w:ascii="Times New Roman" w:eastAsia="Times New Roman" w:hAnsi="Times New Roman" w:cs="Times New Roman"/>
          <w:color w:val="000000"/>
          <w:sz w:val="24"/>
          <w:szCs w:val="24"/>
        </w:rPr>
        <w:tab/>
        <w:t xml:space="preserve">Once moving to a more centralized administrative platform, Bicoastal Management will set up web-based platforms to manage its employee payroll systems, while the employee administrative functions will be combined in the similar manner. The web-based technology will manage their payroll, reporting, training and other tasks. The company will benefit from accurate financial reporting as the managers’ capability to enter and update financial metrics is greatly improved with this loss of tedious functions.  By freeing up the managers’ duties, this will enable real-time access as it reduces errors and improves the cycle time. </w:t>
      </w:r>
      <w:r w:rsidRPr="00925F92">
        <w:rPr>
          <w:rFonts w:ascii="Times New Roman" w:eastAsia="Times New Roman" w:hAnsi="Times New Roman" w:cs="Times New Roman"/>
          <w:sz w:val="24"/>
          <w:szCs w:val="24"/>
        </w:rPr>
        <w:t xml:space="preserve">This approach differs markedly with traditional security awareness programs that have typically relied on an annual awareness and training session for timesheet data for all employees. Experience has shown that once a year awareness training sessions are not useful in practices but employees often forget the security messages and return to their old habits if they’ve visited andanswered to the training in the first place. It is disruptive and costly to put large percentage of employees through these events. On top of that, the format rigorously constrains the amount of information that can sensibly be conveyed, meaning that much of the content becomes insignificant and annoying to attendees and doesn’t stick. </w:t>
      </w:r>
    </w:p>
    <w:p w:rsidR="00925F92" w:rsidRPr="00925F92" w:rsidRDefault="00925F92" w:rsidP="00925F92">
      <w:pPr>
        <w:spacing w:line="480" w:lineRule="auto"/>
        <w:jc w:val="both"/>
        <w:rPr>
          <w:rFonts w:ascii="Times New Roman" w:eastAsia="Times New Roman" w:hAnsi="Times New Roman" w:cs="Times New Roman"/>
          <w:sz w:val="24"/>
          <w:szCs w:val="24"/>
        </w:rPr>
      </w:pPr>
      <w:r w:rsidRPr="00925F92">
        <w:rPr>
          <w:rFonts w:ascii="Times New Roman" w:eastAsia="Times New Roman" w:hAnsi="Times New Roman" w:cs="Times New Roman"/>
          <w:sz w:val="24"/>
          <w:szCs w:val="24"/>
        </w:rPr>
        <w:tab/>
        <w:t xml:space="preserve">There is a connection between systems possibly physical ones that are a traditional private data center where cables, routers, and switches connect the servers and networks. This is also wireless or virtual like a WiFi internet connection or telecommunications service. With equipment and resources being shared, there is an increased risk of the attack affecting one component may spread that effect to other systems on the network. The level of security assurance is essential to enable a network to perform its intended function whether its users </w:t>
      </w:r>
      <w:r w:rsidRPr="00925F92">
        <w:rPr>
          <w:rFonts w:ascii="Times New Roman" w:eastAsia="Times New Roman" w:hAnsi="Times New Roman" w:cs="Times New Roman"/>
          <w:sz w:val="24"/>
          <w:szCs w:val="24"/>
        </w:rPr>
        <w:lastRenderedPageBreak/>
        <w:t>being able to communicate or the sharing and storage of documents like data which gives access to share infrastructures or external resources.</w:t>
      </w:r>
    </w:p>
    <w:p w:rsidR="007D1C0D" w:rsidRPr="007D1C0D" w:rsidRDefault="007D1C0D" w:rsidP="00756C5A">
      <w:pPr>
        <w:spacing w:after="0" w:line="240" w:lineRule="auto"/>
        <w:jc w:val="both"/>
        <w:rPr>
          <w:rFonts w:ascii="Times New Roman" w:eastAsia="Times New Roman" w:hAnsi="Times New Roman" w:cs="Times New Roman"/>
          <w:sz w:val="24"/>
          <w:szCs w:val="24"/>
        </w:rPr>
      </w:pPr>
      <w:r w:rsidRPr="007D1C0D">
        <w:rPr>
          <w:rFonts w:ascii="Times New Roman" w:eastAsia="Times New Roman" w:hAnsi="Times New Roman" w:cs="Times New Roman"/>
          <w:sz w:val="24"/>
          <w:szCs w:val="24"/>
        </w:rPr>
        <w:t>BUDGET</w:t>
      </w:r>
    </w:p>
    <w:p w:rsidR="007D1C0D" w:rsidRDefault="007D1C0D" w:rsidP="00756C5A">
      <w:pPr>
        <w:spacing w:after="0" w:line="240" w:lineRule="auto"/>
        <w:jc w:val="both"/>
        <w:rPr>
          <w:rFonts w:ascii="Times New Roman" w:eastAsia="Times New Roman" w:hAnsi="Times New Roman" w:cs="Times New Roman"/>
          <w:sz w:val="24"/>
          <w:szCs w:val="24"/>
        </w:rPr>
      </w:pPr>
    </w:p>
    <w:p w:rsidR="002061A9" w:rsidRPr="0053219A" w:rsidRDefault="00C10D56" w:rsidP="0053219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B36F1" w:rsidRPr="0053219A">
        <w:rPr>
          <w:rFonts w:ascii="Times New Roman" w:eastAsia="Times New Roman" w:hAnsi="Times New Roman" w:cs="Times New Roman"/>
          <w:sz w:val="24"/>
          <w:szCs w:val="24"/>
        </w:rPr>
        <w:t>The project manager must monitor all project requirements</w:t>
      </w:r>
      <w:r w:rsidR="00AB36F1">
        <w:rPr>
          <w:rFonts w:ascii="Times New Roman" w:eastAsia="Times New Roman" w:hAnsi="Times New Roman" w:cs="Times New Roman"/>
          <w:sz w:val="24"/>
          <w:szCs w:val="24"/>
        </w:rPr>
        <w:t>, while keeping an eye on all</w:t>
      </w:r>
      <w:r w:rsidR="00AB36F1" w:rsidRPr="0053219A">
        <w:rPr>
          <w:rFonts w:ascii="Times New Roman" w:eastAsia="Times New Roman" w:hAnsi="Times New Roman" w:cs="Times New Roman"/>
          <w:sz w:val="24"/>
          <w:szCs w:val="24"/>
        </w:rPr>
        <w:t xml:space="preserve"> resources, costs and time.  </w:t>
      </w:r>
      <w:r w:rsidR="002061A9" w:rsidRPr="0053219A">
        <w:rPr>
          <w:rFonts w:ascii="Times New Roman" w:eastAsia="Times New Roman" w:hAnsi="Times New Roman" w:cs="Times New Roman"/>
          <w:sz w:val="24"/>
          <w:szCs w:val="24"/>
        </w:rPr>
        <w:t>Finishing projects on time</w:t>
      </w:r>
      <w:r w:rsidR="00AB36F1">
        <w:rPr>
          <w:rFonts w:ascii="Times New Roman" w:eastAsia="Times New Roman" w:hAnsi="Times New Roman" w:cs="Times New Roman"/>
          <w:sz w:val="24"/>
          <w:szCs w:val="24"/>
        </w:rPr>
        <w:t xml:space="preserve"> or early,</w:t>
      </w:r>
      <w:r w:rsidR="002061A9" w:rsidRPr="0053219A">
        <w:rPr>
          <w:rFonts w:ascii="Times New Roman" w:eastAsia="Times New Roman" w:hAnsi="Times New Roman" w:cs="Times New Roman"/>
          <w:sz w:val="24"/>
          <w:szCs w:val="24"/>
        </w:rPr>
        <w:t xml:space="preserve"> as well as under budget goes a long way to continuing to find work as a project manager</w:t>
      </w:r>
      <w:r w:rsidR="00AB36F1">
        <w:rPr>
          <w:rFonts w:ascii="Times New Roman" w:eastAsia="Times New Roman" w:hAnsi="Times New Roman" w:cs="Times New Roman"/>
          <w:sz w:val="24"/>
          <w:szCs w:val="24"/>
        </w:rPr>
        <w:t>; crucial if a project manager wants to keep their job</w:t>
      </w:r>
      <w:r w:rsidR="002061A9" w:rsidRPr="0053219A">
        <w:rPr>
          <w:rFonts w:ascii="Times New Roman" w:eastAsia="Times New Roman" w:hAnsi="Times New Roman" w:cs="Times New Roman"/>
          <w:sz w:val="24"/>
          <w:szCs w:val="24"/>
        </w:rPr>
        <w:t xml:space="preserve">.  </w:t>
      </w:r>
      <w:r w:rsidR="00AB36F1">
        <w:rPr>
          <w:rFonts w:ascii="Times New Roman" w:eastAsia="Times New Roman" w:hAnsi="Times New Roman" w:cs="Times New Roman"/>
          <w:sz w:val="24"/>
          <w:szCs w:val="24"/>
        </w:rPr>
        <w:t xml:space="preserve">The most important part of managing a project </w:t>
      </w:r>
      <w:r w:rsidR="002061A9" w:rsidRPr="0053219A">
        <w:rPr>
          <w:rFonts w:ascii="Times New Roman" w:eastAsia="Times New Roman" w:hAnsi="Times New Roman" w:cs="Times New Roman"/>
          <w:sz w:val="24"/>
          <w:szCs w:val="24"/>
        </w:rPr>
        <w:t xml:space="preserve">is </w:t>
      </w:r>
      <w:r w:rsidR="00AB36F1">
        <w:rPr>
          <w:rFonts w:ascii="Times New Roman" w:eastAsia="Times New Roman" w:hAnsi="Times New Roman" w:cs="Times New Roman"/>
          <w:sz w:val="24"/>
          <w:szCs w:val="24"/>
        </w:rPr>
        <w:t xml:space="preserve">the </w:t>
      </w:r>
      <w:r w:rsidR="002061A9" w:rsidRPr="0053219A">
        <w:rPr>
          <w:rFonts w:ascii="Times New Roman" w:eastAsia="Times New Roman" w:hAnsi="Times New Roman" w:cs="Times New Roman"/>
          <w:sz w:val="24"/>
          <w:szCs w:val="24"/>
        </w:rPr>
        <w:t>understanding and kno</w:t>
      </w:r>
      <w:r w:rsidR="00AB36F1">
        <w:rPr>
          <w:rFonts w:ascii="Times New Roman" w:eastAsia="Times New Roman" w:hAnsi="Times New Roman" w:cs="Times New Roman"/>
          <w:sz w:val="24"/>
          <w:szCs w:val="24"/>
        </w:rPr>
        <w:t>wledge of</w:t>
      </w:r>
      <w:r w:rsidR="002061A9" w:rsidRPr="0053219A">
        <w:rPr>
          <w:rFonts w:ascii="Times New Roman" w:eastAsia="Times New Roman" w:hAnsi="Times New Roman" w:cs="Times New Roman"/>
          <w:sz w:val="24"/>
          <w:szCs w:val="24"/>
        </w:rPr>
        <w:t xml:space="preserve"> what the </w:t>
      </w:r>
      <w:r w:rsidR="00376D8D" w:rsidRPr="0053219A">
        <w:rPr>
          <w:rFonts w:ascii="Times New Roman" w:eastAsia="Times New Roman" w:hAnsi="Times New Roman" w:cs="Times New Roman"/>
          <w:sz w:val="24"/>
          <w:szCs w:val="24"/>
        </w:rPr>
        <w:t>stakeholder</w:t>
      </w:r>
      <w:r w:rsidR="002061A9" w:rsidRPr="0053219A">
        <w:rPr>
          <w:rFonts w:ascii="Times New Roman" w:eastAsia="Times New Roman" w:hAnsi="Times New Roman" w:cs="Times New Roman"/>
          <w:sz w:val="24"/>
          <w:szCs w:val="24"/>
        </w:rPr>
        <w:t xml:space="preserve"> wants done in their project</w:t>
      </w:r>
      <w:r w:rsidR="00AB36F1">
        <w:rPr>
          <w:rFonts w:ascii="Times New Roman" w:eastAsia="Times New Roman" w:hAnsi="Times New Roman" w:cs="Times New Roman"/>
          <w:sz w:val="24"/>
          <w:szCs w:val="24"/>
        </w:rPr>
        <w:t>, how much they are willing to spend and how long the project will take.</w:t>
      </w:r>
      <w:r w:rsidR="002061A9" w:rsidRPr="0053219A">
        <w:rPr>
          <w:rFonts w:ascii="Times New Roman" w:eastAsia="Times New Roman" w:hAnsi="Times New Roman" w:cs="Times New Roman"/>
          <w:sz w:val="24"/>
          <w:szCs w:val="24"/>
        </w:rPr>
        <w:t xml:space="preserve">  The stakeholder</w:t>
      </w:r>
      <w:r w:rsidR="00376D8D" w:rsidRPr="0053219A">
        <w:rPr>
          <w:rFonts w:ascii="Times New Roman" w:eastAsia="Times New Roman" w:hAnsi="Times New Roman" w:cs="Times New Roman"/>
          <w:sz w:val="24"/>
          <w:szCs w:val="24"/>
        </w:rPr>
        <w:t>’s wants and needs must always be considered first and foremost before starting the project</w:t>
      </w:r>
      <w:r w:rsidR="00AB36F1">
        <w:rPr>
          <w:rFonts w:ascii="Times New Roman" w:eastAsia="Times New Roman" w:hAnsi="Times New Roman" w:cs="Times New Roman"/>
          <w:sz w:val="24"/>
          <w:szCs w:val="24"/>
        </w:rPr>
        <w:t>, and must match up with what the project manager is doing</w:t>
      </w:r>
      <w:r w:rsidR="00376D8D" w:rsidRPr="0053219A">
        <w:rPr>
          <w:rFonts w:ascii="Times New Roman" w:eastAsia="Times New Roman" w:hAnsi="Times New Roman" w:cs="Times New Roman"/>
          <w:sz w:val="24"/>
          <w:szCs w:val="24"/>
        </w:rPr>
        <w:t xml:space="preserve">.  </w:t>
      </w:r>
      <w:r w:rsidR="002061A9" w:rsidRPr="0053219A">
        <w:rPr>
          <w:rFonts w:ascii="Times New Roman" w:eastAsia="Times New Roman" w:hAnsi="Times New Roman" w:cs="Times New Roman"/>
          <w:sz w:val="24"/>
          <w:szCs w:val="24"/>
        </w:rPr>
        <w:t xml:space="preserve">The </w:t>
      </w:r>
      <w:r w:rsidR="000C5F18" w:rsidRPr="0053219A">
        <w:rPr>
          <w:rFonts w:ascii="Times New Roman" w:eastAsia="Times New Roman" w:hAnsi="Times New Roman" w:cs="Times New Roman"/>
          <w:sz w:val="24"/>
          <w:szCs w:val="24"/>
        </w:rPr>
        <w:t>actual cost of work performed, the planned value</w:t>
      </w:r>
      <w:r w:rsidR="00AB36F1">
        <w:rPr>
          <w:rFonts w:ascii="Times New Roman" w:eastAsia="Times New Roman" w:hAnsi="Times New Roman" w:cs="Times New Roman"/>
          <w:sz w:val="24"/>
          <w:szCs w:val="24"/>
        </w:rPr>
        <w:t>s</w:t>
      </w:r>
      <w:r w:rsidR="002061A9" w:rsidRPr="0053219A">
        <w:rPr>
          <w:rFonts w:ascii="Times New Roman" w:eastAsia="Times New Roman" w:hAnsi="Times New Roman" w:cs="Times New Roman"/>
          <w:sz w:val="24"/>
          <w:szCs w:val="24"/>
        </w:rPr>
        <w:t>, and</w:t>
      </w:r>
      <w:r w:rsidR="00AB36F1">
        <w:rPr>
          <w:rFonts w:ascii="Times New Roman" w:eastAsia="Times New Roman" w:hAnsi="Times New Roman" w:cs="Times New Roman"/>
          <w:sz w:val="24"/>
          <w:szCs w:val="24"/>
        </w:rPr>
        <w:t xml:space="preserve"> the</w:t>
      </w:r>
      <w:r w:rsidR="002061A9" w:rsidRPr="0053219A">
        <w:rPr>
          <w:rFonts w:ascii="Times New Roman" w:eastAsia="Times New Roman" w:hAnsi="Times New Roman" w:cs="Times New Roman"/>
          <w:sz w:val="24"/>
          <w:szCs w:val="24"/>
        </w:rPr>
        <w:t xml:space="preserve"> tracking</w:t>
      </w:r>
      <w:r w:rsidR="00AB36F1">
        <w:rPr>
          <w:rFonts w:ascii="Times New Roman" w:eastAsia="Times New Roman" w:hAnsi="Times New Roman" w:cs="Times New Roman"/>
          <w:sz w:val="24"/>
          <w:szCs w:val="24"/>
        </w:rPr>
        <w:t xml:space="preserve"> of</w:t>
      </w:r>
      <w:r w:rsidR="002061A9" w:rsidRPr="0053219A">
        <w:rPr>
          <w:rFonts w:ascii="Times New Roman" w:eastAsia="Times New Roman" w:hAnsi="Times New Roman" w:cs="Times New Roman"/>
          <w:sz w:val="24"/>
          <w:szCs w:val="24"/>
        </w:rPr>
        <w:t xml:space="preserve"> all </w:t>
      </w:r>
      <w:r w:rsidR="00AB36F1">
        <w:rPr>
          <w:rFonts w:ascii="Times New Roman" w:eastAsia="Times New Roman" w:hAnsi="Times New Roman" w:cs="Times New Roman"/>
          <w:sz w:val="24"/>
          <w:szCs w:val="24"/>
        </w:rPr>
        <w:t>finances</w:t>
      </w:r>
      <w:r w:rsidR="002061A9" w:rsidRPr="0053219A">
        <w:rPr>
          <w:rFonts w:ascii="Times New Roman" w:eastAsia="Times New Roman" w:hAnsi="Times New Roman" w:cs="Times New Roman"/>
          <w:sz w:val="24"/>
          <w:szCs w:val="24"/>
        </w:rPr>
        <w:t xml:space="preserve"> </w:t>
      </w:r>
      <w:r w:rsidR="00AB36F1">
        <w:rPr>
          <w:rFonts w:ascii="Times New Roman" w:eastAsia="Times New Roman" w:hAnsi="Times New Roman" w:cs="Times New Roman"/>
          <w:sz w:val="24"/>
          <w:szCs w:val="24"/>
        </w:rPr>
        <w:t>including monitoring</w:t>
      </w:r>
      <w:r w:rsidR="002061A9" w:rsidRPr="0053219A">
        <w:rPr>
          <w:rFonts w:ascii="Times New Roman" w:eastAsia="Times New Roman" w:hAnsi="Times New Roman" w:cs="Times New Roman"/>
          <w:sz w:val="24"/>
          <w:szCs w:val="24"/>
        </w:rPr>
        <w:t xml:space="preserve"> escalated costs, </w:t>
      </w:r>
      <w:r w:rsidR="00AB36F1">
        <w:rPr>
          <w:rFonts w:ascii="Times New Roman" w:eastAsia="Times New Roman" w:hAnsi="Times New Roman" w:cs="Times New Roman"/>
          <w:sz w:val="24"/>
          <w:szCs w:val="24"/>
        </w:rPr>
        <w:t xml:space="preserve">is a large responsibility of the project manager.  Even </w:t>
      </w:r>
      <w:r w:rsidR="002061A9" w:rsidRPr="0053219A">
        <w:rPr>
          <w:rFonts w:ascii="Times New Roman" w:eastAsia="Times New Roman" w:hAnsi="Times New Roman" w:cs="Times New Roman"/>
          <w:sz w:val="24"/>
          <w:szCs w:val="24"/>
        </w:rPr>
        <w:t>suppliers that could not meet quoted obligations and other surprises</w:t>
      </w:r>
      <w:r w:rsidR="00AB36F1">
        <w:rPr>
          <w:rFonts w:ascii="Times New Roman" w:eastAsia="Times New Roman" w:hAnsi="Times New Roman" w:cs="Times New Roman"/>
          <w:sz w:val="24"/>
          <w:szCs w:val="24"/>
        </w:rPr>
        <w:t xml:space="preserve"> need to be defined with money adjusted</w:t>
      </w:r>
      <w:r w:rsidR="002061A9" w:rsidRPr="0053219A">
        <w:rPr>
          <w:rFonts w:ascii="Times New Roman" w:eastAsia="Times New Roman" w:hAnsi="Times New Roman" w:cs="Times New Roman"/>
          <w:sz w:val="24"/>
          <w:szCs w:val="24"/>
        </w:rPr>
        <w:t>.</w:t>
      </w:r>
      <w:r w:rsidR="00AB36F1">
        <w:rPr>
          <w:rFonts w:ascii="Times New Roman" w:eastAsia="Times New Roman" w:hAnsi="Times New Roman" w:cs="Times New Roman"/>
          <w:sz w:val="24"/>
          <w:szCs w:val="24"/>
        </w:rPr>
        <w:t xml:space="preserve">  </w:t>
      </w:r>
      <w:r w:rsidR="002061A9" w:rsidRPr="0053219A">
        <w:rPr>
          <w:rFonts w:ascii="Times New Roman" w:eastAsia="Times New Roman" w:hAnsi="Times New Roman" w:cs="Times New Roman"/>
          <w:sz w:val="24"/>
          <w:szCs w:val="24"/>
        </w:rPr>
        <w:t>Impacted higher costs by unforeseen circumst</w:t>
      </w:r>
      <w:r w:rsidR="00581698">
        <w:rPr>
          <w:rFonts w:ascii="Times New Roman" w:eastAsia="Times New Roman" w:hAnsi="Times New Roman" w:cs="Times New Roman"/>
          <w:sz w:val="24"/>
          <w:szCs w:val="24"/>
        </w:rPr>
        <w:t>ances must be avoided.  Informing all project team members about staying on track with the budget, will keep a tighter control over wasted time.</w:t>
      </w:r>
    </w:p>
    <w:p w:rsidR="007D1C0D" w:rsidRPr="00352412" w:rsidRDefault="00621A92" w:rsidP="00AB36F1">
      <w:pPr>
        <w:spacing w:after="0" w:line="480" w:lineRule="auto"/>
        <w:jc w:val="both"/>
        <w:rPr>
          <w:rFonts w:ascii="Times New Roman" w:eastAsia="Times New Roman" w:hAnsi="Times New Roman" w:cs="Times New Roman"/>
          <w:b/>
          <w:sz w:val="24"/>
          <w:szCs w:val="24"/>
        </w:rPr>
      </w:pPr>
      <w:r w:rsidRPr="0053219A">
        <w:rPr>
          <w:rFonts w:ascii="Times New Roman" w:eastAsia="Times New Roman" w:hAnsi="Times New Roman" w:cs="Times New Roman"/>
          <w:color w:val="000000"/>
          <w:sz w:val="24"/>
          <w:szCs w:val="24"/>
        </w:rPr>
        <w:tab/>
      </w:r>
      <w:r w:rsidR="00994898" w:rsidRPr="0053219A">
        <w:rPr>
          <w:rFonts w:ascii="Times New Roman" w:eastAsia="Times New Roman" w:hAnsi="Times New Roman" w:cs="Times New Roman"/>
          <w:color w:val="000000"/>
          <w:sz w:val="24"/>
          <w:szCs w:val="24"/>
        </w:rPr>
        <w:t>Bicoastal Management is adding web-based administrative platforms to Bonnebell, Inc, adding value by helping to facilitate the employee administrative functions, annual trainings, payroll systems, and other employee incentive programs.  Reducing costs for the many administrative functions with this new web-based platform helps to diminish costs and save money for the Bonnebell, Inc organization.  Keeping the same strategy and purpose, companies can strategically continue to train while maintaining their high focus.  </w:t>
      </w:r>
      <w:r w:rsidR="00E82E78" w:rsidRPr="0053219A">
        <w:rPr>
          <w:rFonts w:ascii="Times New Roman" w:eastAsia="Times New Roman" w:hAnsi="Times New Roman" w:cs="Times New Roman"/>
          <w:color w:val="000000"/>
          <w:sz w:val="24"/>
          <w:szCs w:val="24"/>
        </w:rPr>
        <w:t xml:space="preserve">Bonnebell Inc, will save $247,239.00 in the first year, a high indicator </w:t>
      </w:r>
      <w:r w:rsidR="001C5638">
        <w:rPr>
          <w:rFonts w:ascii="Times New Roman" w:eastAsia="Times New Roman" w:hAnsi="Times New Roman" w:cs="Times New Roman"/>
          <w:color w:val="000000"/>
          <w:sz w:val="24"/>
          <w:szCs w:val="24"/>
        </w:rPr>
        <w:t xml:space="preserve">of a </w:t>
      </w:r>
      <w:r w:rsidR="00E82E78" w:rsidRPr="0053219A">
        <w:rPr>
          <w:rFonts w:ascii="Times New Roman" w:eastAsia="Times New Roman" w:hAnsi="Times New Roman" w:cs="Times New Roman"/>
          <w:color w:val="000000"/>
          <w:sz w:val="24"/>
          <w:szCs w:val="24"/>
        </w:rPr>
        <w:t>positive and fruitful experience.</w:t>
      </w:r>
      <w:r w:rsidR="00AB36F1">
        <w:rPr>
          <w:rFonts w:ascii="Times New Roman" w:eastAsia="Times New Roman" w:hAnsi="Times New Roman" w:cs="Times New Roman"/>
          <w:color w:val="000000"/>
          <w:sz w:val="24"/>
          <w:szCs w:val="24"/>
        </w:rPr>
        <w:t xml:space="preserve">  </w:t>
      </w:r>
    </w:p>
    <w:p w:rsidR="00621A92" w:rsidRPr="004E621D" w:rsidRDefault="007F27D1" w:rsidP="00756C5A">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sz w:val="24"/>
          <w:szCs w:val="24"/>
        </w:rPr>
        <w:lastRenderedPageBreak/>
        <w:t>RESOURCES</w:t>
      </w:r>
    </w:p>
    <w:p w:rsidR="00C10D56" w:rsidRPr="004E621D" w:rsidRDefault="00C10D56" w:rsidP="00756C5A">
      <w:pPr>
        <w:spacing w:after="0" w:line="240" w:lineRule="auto"/>
        <w:jc w:val="both"/>
        <w:rPr>
          <w:rFonts w:ascii="Times New Roman" w:eastAsia="Times New Roman" w:hAnsi="Times New Roman" w:cs="Times New Roman"/>
          <w:sz w:val="24"/>
          <w:szCs w:val="24"/>
        </w:rPr>
      </w:pPr>
    </w:p>
    <w:p w:rsidR="00C10D56" w:rsidRPr="004E621D" w:rsidRDefault="00C10D56" w:rsidP="00BB0463">
      <w:pPr>
        <w:spacing w:after="0" w:line="48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sz w:val="24"/>
          <w:szCs w:val="24"/>
        </w:rPr>
        <w:tab/>
      </w:r>
      <w:r w:rsidR="007F27D1" w:rsidRPr="004E621D">
        <w:rPr>
          <w:rFonts w:ascii="Times New Roman" w:eastAsia="Times New Roman" w:hAnsi="Times New Roman" w:cs="Times New Roman"/>
          <w:sz w:val="24"/>
          <w:szCs w:val="24"/>
        </w:rPr>
        <w:t xml:space="preserve">A resource plan </w:t>
      </w:r>
      <w:r w:rsidR="00BB0463" w:rsidRPr="004E621D">
        <w:rPr>
          <w:rFonts w:ascii="Times New Roman" w:eastAsia="Times New Roman" w:hAnsi="Times New Roman" w:cs="Times New Roman"/>
          <w:sz w:val="24"/>
          <w:szCs w:val="24"/>
        </w:rPr>
        <w:t xml:space="preserve">is </w:t>
      </w:r>
      <w:r w:rsidR="0053219A" w:rsidRPr="004E621D">
        <w:rPr>
          <w:rFonts w:ascii="Times New Roman" w:eastAsia="Times New Roman" w:hAnsi="Times New Roman" w:cs="Times New Roman"/>
          <w:sz w:val="24"/>
          <w:szCs w:val="24"/>
        </w:rPr>
        <w:t>mandatory</w:t>
      </w:r>
      <w:r w:rsidR="00BB0463" w:rsidRPr="004E621D">
        <w:rPr>
          <w:rFonts w:ascii="Times New Roman" w:eastAsia="Times New Roman" w:hAnsi="Times New Roman" w:cs="Times New Roman"/>
          <w:sz w:val="24"/>
          <w:szCs w:val="24"/>
        </w:rPr>
        <w:t xml:space="preserve"> for good resource management.</w:t>
      </w:r>
      <w:r w:rsidR="0053219A" w:rsidRPr="004E621D">
        <w:rPr>
          <w:rFonts w:ascii="Times New Roman" w:eastAsia="Times New Roman" w:hAnsi="Times New Roman" w:cs="Times New Roman"/>
          <w:sz w:val="24"/>
          <w:szCs w:val="24"/>
        </w:rPr>
        <w:t xml:space="preserve">  Starting out with a highly detailed schedule, including all types of resources on hand for each task must be completed.  The</w:t>
      </w:r>
      <w:r w:rsidR="007F27D1" w:rsidRPr="004E621D">
        <w:rPr>
          <w:rFonts w:ascii="Times New Roman" w:eastAsia="Times New Roman" w:hAnsi="Times New Roman" w:cs="Times New Roman"/>
          <w:sz w:val="24"/>
          <w:szCs w:val="24"/>
        </w:rPr>
        <w:t xml:space="preserve"> organization’s resources are </w:t>
      </w:r>
      <w:r w:rsidR="00BB0463" w:rsidRPr="004E621D">
        <w:rPr>
          <w:rFonts w:ascii="Times New Roman" w:eastAsia="Times New Roman" w:hAnsi="Times New Roman" w:cs="Times New Roman"/>
          <w:sz w:val="24"/>
          <w:szCs w:val="24"/>
        </w:rPr>
        <w:t xml:space="preserve">materials, </w:t>
      </w:r>
      <w:r w:rsidR="007F27D1" w:rsidRPr="004E621D">
        <w:rPr>
          <w:rFonts w:ascii="Times New Roman" w:eastAsia="Times New Roman" w:hAnsi="Times New Roman" w:cs="Times New Roman"/>
          <w:sz w:val="24"/>
          <w:szCs w:val="24"/>
        </w:rPr>
        <w:t xml:space="preserve">equipment, knowledge, people, and time.  </w:t>
      </w:r>
      <w:r w:rsidRPr="004E621D">
        <w:rPr>
          <w:rFonts w:ascii="Times New Roman" w:eastAsia="Times New Roman" w:hAnsi="Times New Roman" w:cs="Times New Roman"/>
          <w:sz w:val="24"/>
          <w:szCs w:val="24"/>
        </w:rPr>
        <w:t>The teams of people that will execute the project plan, the equipment</w:t>
      </w:r>
      <w:r w:rsidR="00BB0463" w:rsidRPr="004E621D">
        <w:rPr>
          <w:rFonts w:ascii="Times New Roman" w:eastAsia="Times New Roman" w:hAnsi="Times New Roman" w:cs="Times New Roman"/>
          <w:sz w:val="24"/>
          <w:szCs w:val="24"/>
        </w:rPr>
        <w:t xml:space="preserve"> necessary</w:t>
      </w:r>
      <w:r w:rsidRPr="004E621D">
        <w:rPr>
          <w:rFonts w:ascii="Times New Roman" w:eastAsia="Times New Roman" w:hAnsi="Times New Roman" w:cs="Times New Roman"/>
          <w:sz w:val="24"/>
          <w:szCs w:val="24"/>
        </w:rPr>
        <w:t xml:space="preserve">, </w:t>
      </w:r>
      <w:r w:rsidR="00BB0463" w:rsidRPr="004E621D">
        <w:rPr>
          <w:rFonts w:ascii="Times New Roman" w:eastAsia="Times New Roman" w:hAnsi="Times New Roman" w:cs="Times New Roman"/>
          <w:sz w:val="24"/>
          <w:szCs w:val="24"/>
        </w:rPr>
        <w:t xml:space="preserve">the </w:t>
      </w:r>
      <w:r w:rsidRPr="004E621D">
        <w:rPr>
          <w:rFonts w:ascii="Times New Roman" w:eastAsia="Times New Roman" w:hAnsi="Times New Roman" w:cs="Times New Roman"/>
          <w:sz w:val="24"/>
          <w:szCs w:val="24"/>
        </w:rPr>
        <w:t xml:space="preserve">project management software, the </w:t>
      </w:r>
      <w:r w:rsidR="00BB0463" w:rsidRPr="004E621D">
        <w:rPr>
          <w:rFonts w:ascii="Times New Roman" w:eastAsia="Times New Roman" w:hAnsi="Times New Roman" w:cs="Times New Roman"/>
          <w:sz w:val="24"/>
          <w:szCs w:val="24"/>
        </w:rPr>
        <w:t>area the work will take place</w:t>
      </w:r>
      <w:r w:rsidRPr="004E621D">
        <w:rPr>
          <w:rFonts w:ascii="Times New Roman" w:eastAsia="Times New Roman" w:hAnsi="Times New Roman" w:cs="Times New Roman"/>
          <w:sz w:val="24"/>
          <w:szCs w:val="24"/>
        </w:rPr>
        <w:t>, the vendors,</w:t>
      </w:r>
      <w:r w:rsidR="007F27D1" w:rsidRPr="004E621D">
        <w:rPr>
          <w:rFonts w:ascii="Times New Roman" w:eastAsia="Times New Roman" w:hAnsi="Times New Roman" w:cs="Times New Roman"/>
          <w:sz w:val="24"/>
          <w:szCs w:val="24"/>
        </w:rPr>
        <w:t xml:space="preserve"> and </w:t>
      </w:r>
      <w:r w:rsidRPr="004E621D">
        <w:rPr>
          <w:rFonts w:ascii="Times New Roman" w:eastAsia="Times New Roman" w:hAnsi="Times New Roman" w:cs="Times New Roman"/>
          <w:sz w:val="24"/>
          <w:szCs w:val="24"/>
        </w:rPr>
        <w:t>the outside contractors</w:t>
      </w:r>
      <w:r w:rsidR="007F27D1" w:rsidRPr="004E621D">
        <w:rPr>
          <w:rFonts w:ascii="Times New Roman" w:eastAsia="Times New Roman" w:hAnsi="Times New Roman" w:cs="Times New Roman"/>
          <w:sz w:val="24"/>
          <w:szCs w:val="24"/>
        </w:rPr>
        <w:t xml:space="preserve"> all come into play in effective</w:t>
      </w:r>
      <w:r w:rsidR="00BB0463" w:rsidRPr="004E621D">
        <w:rPr>
          <w:rFonts w:ascii="Times New Roman" w:eastAsia="Times New Roman" w:hAnsi="Times New Roman" w:cs="Times New Roman"/>
          <w:sz w:val="24"/>
          <w:szCs w:val="24"/>
        </w:rPr>
        <w:t xml:space="preserve"> resource </w:t>
      </w:r>
      <w:r w:rsidR="007F27D1" w:rsidRPr="004E621D">
        <w:rPr>
          <w:rFonts w:ascii="Times New Roman" w:eastAsia="Times New Roman" w:hAnsi="Times New Roman" w:cs="Times New Roman"/>
          <w:sz w:val="24"/>
          <w:szCs w:val="24"/>
        </w:rPr>
        <w:t xml:space="preserve">management.  </w:t>
      </w:r>
      <w:r w:rsidR="00BB0463" w:rsidRPr="004E621D">
        <w:rPr>
          <w:rFonts w:ascii="Times New Roman" w:eastAsia="Times New Roman" w:hAnsi="Times New Roman" w:cs="Times New Roman"/>
          <w:sz w:val="24"/>
          <w:szCs w:val="24"/>
        </w:rPr>
        <w:t xml:space="preserve">A </w:t>
      </w:r>
      <w:r w:rsidR="007F27D1" w:rsidRPr="004E621D">
        <w:rPr>
          <w:rFonts w:ascii="Times New Roman" w:eastAsia="Times New Roman" w:hAnsi="Times New Roman" w:cs="Times New Roman"/>
          <w:sz w:val="24"/>
          <w:szCs w:val="24"/>
        </w:rPr>
        <w:t>flexible resource plan</w:t>
      </w:r>
      <w:r w:rsidR="00BB0463" w:rsidRPr="004E621D">
        <w:rPr>
          <w:rFonts w:ascii="Times New Roman" w:eastAsia="Times New Roman" w:hAnsi="Times New Roman" w:cs="Times New Roman"/>
          <w:sz w:val="24"/>
          <w:szCs w:val="24"/>
        </w:rPr>
        <w:t xml:space="preserve"> is critical in effective management</w:t>
      </w:r>
      <w:r w:rsidR="007F27D1" w:rsidRPr="004E621D">
        <w:rPr>
          <w:rFonts w:ascii="Times New Roman" w:eastAsia="Times New Roman" w:hAnsi="Times New Roman" w:cs="Times New Roman"/>
          <w:sz w:val="24"/>
          <w:szCs w:val="24"/>
        </w:rPr>
        <w:t>.  With many unknown factors, it is not always possible to have all resources available at the</w:t>
      </w:r>
      <w:r w:rsidR="00BB0463" w:rsidRPr="004E621D">
        <w:rPr>
          <w:rFonts w:ascii="Times New Roman" w:eastAsia="Times New Roman" w:hAnsi="Times New Roman" w:cs="Times New Roman"/>
          <w:sz w:val="24"/>
          <w:szCs w:val="24"/>
        </w:rPr>
        <w:t xml:space="preserve"> start of the project, thus a resource allocation plan is effective when dealing with scarce resources.</w:t>
      </w:r>
      <w:r w:rsidR="0053219A" w:rsidRPr="004E621D">
        <w:rPr>
          <w:rFonts w:ascii="Times New Roman" w:eastAsia="Times New Roman" w:hAnsi="Times New Roman" w:cs="Times New Roman"/>
          <w:sz w:val="24"/>
          <w:szCs w:val="24"/>
        </w:rPr>
        <w:t xml:space="preserve">  Project managers must monitor their resources at all times, taking advantage of every opportunity to use the Learning Curve Theory by having the same personnel doing repetitive jobs to save valuable time.  Reviewing their people working on a project and pulling them off whenever possible, to save money helps to keep their budget on track.  Project managers must </w:t>
      </w:r>
      <w:r w:rsidR="008F445E" w:rsidRPr="004E621D">
        <w:rPr>
          <w:rFonts w:ascii="Times New Roman" w:eastAsia="Times New Roman" w:hAnsi="Times New Roman" w:cs="Times New Roman"/>
          <w:sz w:val="24"/>
          <w:szCs w:val="24"/>
        </w:rPr>
        <w:t>strive to keep the project budget on track.</w:t>
      </w:r>
    </w:p>
    <w:p w:rsidR="000A7783" w:rsidRPr="004E621D" w:rsidRDefault="000A7783" w:rsidP="000A7783">
      <w:pPr>
        <w:pStyle w:val="NormalWeb"/>
        <w:spacing w:before="0" w:beforeAutospacing="0" w:after="0" w:afterAutospacing="0" w:line="480" w:lineRule="auto"/>
      </w:pPr>
      <w:r w:rsidRPr="004E621D">
        <w:rPr>
          <w:bCs/>
          <w:color w:val="000000"/>
        </w:rPr>
        <w:t>PROJECT RISK MANAGEMENT</w:t>
      </w:r>
    </w:p>
    <w:p w:rsidR="000A7783" w:rsidRPr="004E621D" w:rsidRDefault="000A7783" w:rsidP="000A7783">
      <w:pPr>
        <w:pStyle w:val="NormalWeb"/>
        <w:spacing w:before="0" w:beforeAutospacing="0" w:after="0" w:afterAutospacing="0" w:line="480" w:lineRule="auto"/>
        <w:rPr>
          <w:color w:val="000000"/>
        </w:rPr>
      </w:pPr>
      <w:r w:rsidRPr="004E621D">
        <w:tab/>
      </w:r>
      <w:r w:rsidRPr="004E621D">
        <w:rPr>
          <w:color w:val="000000"/>
        </w:rPr>
        <w:t>“Risk is a possibility of loss or injury.  Project risk is an uncertain event or condition that if it occurs, has an effect on at least one project objective.  Risk management focuses on identifying and assessing the risks to the project and managing those risks to minimize the impact on the project” (Defining Risk</w:t>
      </w:r>
      <w:r w:rsidR="00AF0CF4">
        <w:rPr>
          <w:color w:val="000000"/>
        </w:rPr>
        <w:t>, 2015</w:t>
      </w:r>
      <w:r w:rsidRPr="004E621D">
        <w:rPr>
          <w:color w:val="000000"/>
        </w:rPr>
        <w:t xml:space="preserve">).  BiCoastal Management will identify, assess, monitor and control any risks throughout the lifecycle of the project, with monthly assessments included in the status report. The purpose is to make sure that all levels of risks are taken into account to result in a successful project.  Some of the risks that need to be taken into consideration include other software in the market that could be similar, time, database interface </w:t>
      </w:r>
      <w:r w:rsidRPr="004E621D">
        <w:rPr>
          <w:color w:val="000000"/>
        </w:rPr>
        <w:lastRenderedPageBreak/>
        <w:t>issues, security, debugging, and software errors.  A risk factor is then calculated and risks with a factor of 9 or greater will have a dedicated mitigation plan developed.</w:t>
      </w:r>
    </w:p>
    <w:p w:rsidR="000A7783" w:rsidRPr="004E621D" w:rsidRDefault="000A7783" w:rsidP="000A7783">
      <w:pPr>
        <w:pStyle w:val="NormalWeb"/>
        <w:spacing w:before="0" w:beforeAutospacing="0" w:after="0" w:afterAutospacing="0" w:line="480" w:lineRule="auto"/>
      </w:pPr>
    </w:p>
    <w:p w:rsidR="000A7783" w:rsidRPr="004E621D" w:rsidRDefault="000A7783" w:rsidP="000A7783">
      <w:pPr>
        <w:pStyle w:val="NormalWeb"/>
        <w:spacing w:before="0" w:beforeAutospacing="0" w:after="0" w:afterAutospacing="0" w:line="480" w:lineRule="auto"/>
      </w:pPr>
      <w:r w:rsidRPr="004E621D">
        <w:rPr>
          <w:bCs/>
          <w:color w:val="000000"/>
        </w:rPr>
        <w:t>Risk Identification and Assessment</w:t>
      </w:r>
    </w:p>
    <w:tbl>
      <w:tblPr>
        <w:tblW w:w="9360" w:type="dxa"/>
        <w:tblCellMar>
          <w:top w:w="15" w:type="dxa"/>
          <w:left w:w="15" w:type="dxa"/>
          <w:bottom w:w="15" w:type="dxa"/>
          <w:right w:w="15" w:type="dxa"/>
        </w:tblCellMar>
        <w:tblLook w:val="04A0" w:firstRow="1" w:lastRow="0" w:firstColumn="1" w:lastColumn="0" w:noHBand="0" w:noVBand="1"/>
      </w:tblPr>
      <w:tblGrid>
        <w:gridCol w:w="554"/>
        <w:gridCol w:w="3785"/>
        <w:gridCol w:w="1520"/>
        <w:gridCol w:w="1361"/>
        <w:gridCol w:w="934"/>
        <w:gridCol w:w="1206"/>
      </w:tblGrid>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No.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Risk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Category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Probability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Impact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Risk Factor</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The customer decides system does not meet needs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Customer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12</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Product team falls behind schedule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Management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9</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Software execution time lags system response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Programming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5</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Software contains bugs/logic errors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Programming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5</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Hacker corrupt privileged database 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Security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9</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Personnel leave/are removed from the project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Management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Product size too large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Programming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3</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Specific browser fails to correctly display application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Software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2</w:t>
            </w:r>
          </w:p>
        </w:tc>
      </w:tr>
    </w:tbl>
    <w:p w:rsidR="000A7783" w:rsidRPr="004E621D" w:rsidRDefault="000A7783" w:rsidP="000A7783">
      <w:pPr>
        <w:pStyle w:val="NormalWeb"/>
        <w:spacing w:before="0" w:beforeAutospacing="0" w:after="0" w:afterAutospacing="0"/>
      </w:pPr>
      <w:r w:rsidRPr="004E621D">
        <w:rPr>
          <w:color w:val="000000"/>
        </w:rPr>
        <w:t>Probability: (1-Low, 3-Med, 5-High)         Impact:(1-Negligible, 2-Marginal, 3-Critical, 4-Catastrophic)</w:t>
      </w:r>
    </w:p>
    <w:p w:rsidR="000A7783" w:rsidRPr="004E621D" w:rsidRDefault="000A7783" w:rsidP="000A7783">
      <w:pPr>
        <w:spacing w:after="240"/>
        <w:rPr>
          <w:rFonts w:ascii="Times New Roman" w:hAnsi="Times New Roman" w:cs="Times New Roman"/>
          <w:sz w:val="24"/>
          <w:szCs w:val="24"/>
        </w:rPr>
      </w:pPr>
    </w:p>
    <w:p w:rsidR="000A7783" w:rsidRPr="004E621D" w:rsidRDefault="000A7783" w:rsidP="000A7783">
      <w:pPr>
        <w:pStyle w:val="NormalWeb"/>
        <w:spacing w:before="0" w:beforeAutospacing="0" w:after="0" w:afterAutospacing="0" w:line="480" w:lineRule="auto"/>
      </w:pPr>
      <w:r w:rsidRPr="004E621D">
        <w:rPr>
          <w:bCs/>
          <w:color w:val="000000"/>
        </w:rPr>
        <w:t>Risk Monitoring and Control</w:t>
      </w:r>
    </w:p>
    <w:p w:rsidR="000A7783" w:rsidRPr="004E621D" w:rsidRDefault="000A7783" w:rsidP="000A7783">
      <w:pPr>
        <w:pStyle w:val="NormalWeb"/>
        <w:spacing w:before="0" w:beforeAutospacing="0" w:after="0" w:afterAutospacing="0" w:line="480" w:lineRule="auto"/>
      </w:pPr>
      <w:r w:rsidRPr="004E621D">
        <w:rPr>
          <w:b/>
          <w:bCs/>
          <w:color w:val="000000"/>
        </w:rPr>
        <w:tab/>
      </w:r>
      <w:r w:rsidRPr="004E621D">
        <w:rPr>
          <w:color w:val="000000"/>
        </w:rPr>
        <w:t xml:space="preserve">All team members are responsible for monitoring the project’s risk factors.  Each development team member should have the program installed and running on all computers within the company.  Any issues which represent a risk to the successful completion of the project should be reported to the project manager.  The project manager will outline the problem </w:t>
      </w:r>
      <w:r w:rsidRPr="004E621D">
        <w:rPr>
          <w:color w:val="000000"/>
        </w:rPr>
        <w:lastRenderedPageBreak/>
        <w:t>and possible solutions and email a copy to each team member.  The problem will then be put on the agenda for the next team meeting and discussed in detail to find a solution.</w:t>
      </w:r>
    </w:p>
    <w:p w:rsidR="000A7783" w:rsidRPr="004E621D" w:rsidRDefault="000A7783" w:rsidP="000A7783">
      <w:pPr>
        <w:pStyle w:val="NormalWeb"/>
        <w:spacing w:before="0" w:beforeAutospacing="0" w:after="0" w:afterAutospacing="0" w:line="480" w:lineRule="auto"/>
      </w:pPr>
      <w:r w:rsidRPr="004E621D">
        <w:rPr>
          <w:color w:val="000000"/>
        </w:rPr>
        <w:t>The activities of the risk planning process are as follows:</w:t>
      </w:r>
    </w:p>
    <w:p w:rsidR="000A7783" w:rsidRPr="004E621D" w:rsidRDefault="000A7783" w:rsidP="000A7783">
      <w:pPr>
        <w:pStyle w:val="NormalWeb"/>
        <w:numPr>
          <w:ilvl w:val="0"/>
          <w:numId w:val="8"/>
        </w:numPr>
        <w:spacing w:before="0" w:beforeAutospacing="0" w:after="0" w:afterAutospacing="0" w:line="480" w:lineRule="auto"/>
        <w:textAlignment w:val="baseline"/>
        <w:rPr>
          <w:color w:val="000000"/>
        </w:rPr>
      </w:pPr>
      <w:r w:rsidRPr="004E621D">
        <w:rPr>
          <w:color w:val="000000"/>
        </w:rPr>
        <w:t>Risk scenarios are developed for high severity and high impact risks.</w:t>
      </w:r>
    </w:p>
    <w:p w:rsidR="000A7783" w:rsidRPr="004E621D" w:rsidRDefault="000A7783" w:rsidP="000A7783">
      <w:pPr>
        <w:pStyle w:val="NormalWeb"/>
        <w:numPr>
          <w:ilvl w:val="0"/>
          <w:numId w:val="8"/>
        </w:numPr>
        <w:spacing w:before="0" w:beforeAutospacing="0" w:after="0" w:afterAutospacing="0" w:line="480" w:lineRule="auto"/>
        <w:textAlignment w:val="baseline"/>
        <w:rPr>
          <w:color w:val="000000"/>
        </w:rPr>
      </w:pPr>
      <w:r w:rsidRPr="004E621D">
        <w:rPr>
          <w:color w:val="000000"/>
        </w:rPr>
        <w:t>Resolution alternatives are considered for those risks.</w:t>
      </w:r>
    </w:p>
    <w:p w:rsidR="000A7783" w:rsidRPr="004E621D" w:rsidRDefault="000A7783" w:rsidP="000A7783">
      <w:pPr>
        <w:pStyle w:val="NormalWeb"/>
        <w:numPr>
          <w:ilvl w:val="0"/>
          <w:numId w:val="8"/>
        </w:numPr>
        <w:spacing w:before="0" w:beforeAutospacing="0" w:after="0" w:afterAutospacing="0" w:line="480" w:lineRule="auto"/>
        <w:textAlignment w:val="baseline"/>
        <w:rPr>
          <w:color w:val="000000"/>
        </w:rPr>
      </w:pPr>
      <w:r w:rsidRPr="004E621D">
        <w:rPr>
          <w:color w:val="000000"/>
        </w:rPr>
        <w:t>A resolution approach is selected.</w:t>
      </w:r>
    </w:p>
    <w:p w:rsidR="000A7783" w:rsidRPr="004E621D" w:rsidRDefault="000A7783" w:rsidP="000A7783">
      <w:pPr>
        <w:pStyle w:val="NormalWeb"/>
        <w:numPr>
          <w:ilvl w:val="0"/>
          <w:numId w:val="8"/>
        </w:numPr>
        <w:spacing w:before="0" w:beforeAutospacing="0" w:after="0" w:afterAutospacing="0" w:line="480" w:lineRule="auto"/>
        <w:textAlignment w:val="baseline"/>
        <w:rPr>
          <w:color w:val="000000"/>
        </w:rPr>
      </w:pPr>
      <w:r w:rsidRPr="004E621D">
        <w:rPr>
          <w:color w:val="000000"/>
        </w:rPr>
        <w:t>An action is taken, or a plan is developed.</w:t>
      </w:r>
    </w:p>
    <w:p w:rsidR="000A7783" w:rsidRPr="004E621D" w:rsidRDefault="000A7783" w:rsidP="000A7783">
      <w:pPr>
        <w:pStyle w:val="NormalWeb"/>
        <w:spacing w:before="0" w:beforeAutospacing="0" w:after="0" w:afterAutospacing="0" w:line="480" w:lineRule="auto"/>
      </w:pPr>
      <w:r w:rsidRPr="004E621D">
        <w:rPr>
          <w:bCs/>
          <w:color w:val="000000"/>
        </w:rPr>
        <w:t>Project Evaluation</w:t>
      </w:r>
      <w:r w:rsidR="005051E1">
        <w:rPr>
          <w:bCs/>
          <w:color w:val="000000"/>
        </w:rPr>
        <w:t xml:space="preserve"> Methods</w:t>
      </w:r>
    </w:p>
    <w:p w:rsidR="000A7783" w:rsidRPr="004E621D" w:rsidRDefault="000A7783" w:rsidP="000A7783">
      <w:pPr>
        <w:pStyle w:val="NormalWeb"/>
        <w:spacing w:before="0" w:beforeAutospacing="0" w:after="0" w:afterAutospacing="0" w:line="480" w:lineRule="auto"/>
      </w:pPr>
      <w:r w:rsidRPr="004E621D">
        <w:rPr>
          <w:color w:val="000000"/>
        </w:rPr>
        <w:t> </w:t>
      </w:r>
      <w:r w:rsidRPr="004E621D">
        <w:rPr>
          <w:color w:val="000000"/>
        </w:rPr>
        <w:tab/>
        <w:t>Project evaluation is a very important part of controlling the project and its end result.  BiCoastal management will conduct several evaluations throughout the lifecycle of the project.  We will start with the pre-evaluation on selecting the project, an ongoing evaluation, and then a post evaluation will be conducted and we will keep notes on all the factors that have arisen during the project.  The team will meet on a weekly basis, either in person meetings or via Skype.  All tasks will be evaluated and the tasks will be evaluated on a daily basis and reviewed by the project manager for efficiency.</w:t>
      </w:r>
    </w:p>
    <w:p w:rsidR="000A7783" w:rsidRPr="004E621D" w:rsidRDefault="000A7783" w:rsidP="000A7783">
      <w:pPr>
        <w:pStyle w:val="NormalWeb"/>
        <w:spacing w:before="0" w:beforeAutospacing="0" w:after="0" w:afterAutospacing="0" w:line="480" w:lineRule="auto"/>
      </w:pPr>
      <w:r w:rsidRPr="004E621D">
        <w:rPr>
          <w:color w:val="000000"/>
        </w:rPr>
        <w:tab/>
        <w:t xml:space="preserve">Our team will first gather all information; state our purpose, main goals, and our audience. The most important task is to get a clear understanding of our future web-based platform purpose.  We will develop a questionnaire to help develop the best strategy for the project.  At the next stage of the development cycle, the developer of the platform creates the data that can give the customer an opportunity to judge how the entire site will look like.  Next step is the design phase, where our platform takes shape.  All the visual content, such as training materials, images, and videos is created at this point.  The website layout of the platform is the result of the designer’s work.  After Bonnebell, Inc reviews the layout and sends feedback, the </w:t>
      </w:r>
      <w:r w:rsidRPr="004E621D">
        <w:rPr>
          <w:color w:val="000000"/>
        </w:rPr>
        <w:lastRenderedPageBreak/>
        <w:t>team will continue to meet with the designer and make any changes, if at all, until the customer is satisfied.  This can take four to twelve weeks.</w:t>
      </w:r>
    </w:p>
    <w:p w:rsidR="000A7783" w:rsidRPr="004E621D" w:rsidRDefault="000A7783" w:rsidP="000A7783">
      <w:pPr>
        <w:pStyle w:val="NormalWeb"/>
        <w:spacing w:before="0" w:beforeAutospacing="0" w:after="0" w:afterAutospacing="0" w:line="480" w:lineRule="auto"/>
      </w:pPr>
      <w:r w:rsidRPr="004E621D">
        <w:rPr>
          <w:color w:val="000000"/>
        </w:rPr>
        <w:tab/>
        <w:t>Content writing and compiling usually overlaps with other stages of the creation of the platform and its role cannot be underestimated.  At this step, it is necessary to put in writing the very essence you’d like to communicate to the audience of the website and add calls-to-action.  Content writing involves also text editing, writing new text, compiling text, etc; which takes time and effort.  It is better when all website content is provided before or during website coding.</w:t>
      </w:r>
    </w:p>
    <w:p w:rsidR="000A7783" w:rsidRPr="004E621D" w:rsidRDefault="000A7783" w:rsidP="000A7783">
      <w:pPr>
        <w:pStyle w:val="NormalWeb"/>
        <w:spacing w:before="0" w:beforeAutospacing="0" w:after="0" w:afterAutospacing="0" w:line="480" w:lineRule="auto"/>
      </w:pPr>
      <w:r w:rsidRPr="004E621D">
        <w:rPr>
          <w:color w:val="000000"/>
        </w:rPr>
        <w:tab/>
        <w:t>The next step is coding, finally creating the platform.  Graphic elements that have been designed during the previous stages should be used to create an actual website.  Frameworks and CMS should be implemented to make sure that the server can handle the installation and set-up smoothly.  All static web page elements that were designed during the mock-up and layout creation should be created and tested.  A deep understanding of the development and technology that is being used is crucial at this phase.</w:t>
      </w:r>
    </w:p>
    <w:p w:rsidR="000A7783" w:rsidRPr="004E621D" w:rsidRDefault="000A7783" w:rsidP="000A7783">
      <w:pPr>
        <w:pStyle w:val="NormalWeb"/>
        <w:spacing w:before="0" w:beforeAutospacing="0" w:after="0" w:afterAutospacing="0" w:line="480" w:lineRule="auto"/>
      </w:pPr>
      <w:r w:rsidRPr="004E621D">
        <w:rPr>
          <w:color w:val="000000"/>
        </w:rPr>
        <w:tab/>
        <w:t>Testing is probably the most routine part of the process.  Every single link should be tested to make sure that there are no broken</w:t>
      </w:r>
      <w:r w:rsidR="008B2529">
        <w:rPr>
          <w:color w:val="000000"/>
        </w:rPr>
        <w:t xml:space="preserve"> links</w:t>
      </w:r>
      <w:r w:rsidRPr="004E621D">
        <w:rPr>
          <w:color w:val="000000"/>
        </w:rPr>
        <w:t xml:space="preserve"> among them.  Every form and script must be checked.  A spell-checking software is run, to find typos.  Code validat</w:t>
      </w:r>
      <w:r w:rsidR="008B2529">
        <w:rPr>
          <w:color w:val="000000"/>
        </w:rPr>
        <w:t>o</w:t>
      </w:r>
      <w:r w:rsidRPr="004E621D">
        <w:rPr>
          <w:color w:val="000000"/>
        </w:rPr>
        <w:t>rs are used to check if the code is following the current web standards.  After all checks are complete, it is uploaded to the server.  An FTP (file transfer protocol) software is used for that purpose.  After the files are deployed, a final test needs to be run to be sure that all information has been installed correctly.  Maintenance needs to be performed.  A feedback system will also help to detect possible problems.  A CMS is very important, regular updates will prevent the system from bugs and decrease security risks.</w:t>
      </w:r>
    </w:p>
    <w:p w:rsidR="001C5638" w:rsidRDefault="001C5638" w:rsidP="005051E1">
      <w:pPr>
        <w:pStyle w:val="NormalWeb"/>
        <w:spacing w:before="0" w:beforeAutospacing="0" w:after="0" w:afterAutospacing="0" w:line="480" w:lineRule="auto"/>
        <w:rPr>
          <w:bCs/>
          <w:color w:val="000000"/>
        </w:rPr>
      </w:pPr>
    </w:p>
    <w:p w:rsidR="000A7783" w:rsidRPr="004E621D" w:rsidRDefault="000A7783" w:rsidP="005051E1">
      <w:pPr>
        <w:pStyle w:val="NormalWeb"/>
        <w:spacing w:before="0" w:beforeAutospacing="0" w:after="0" w:afterAutospacing="0" w:line="480" w:lineRule="auto"/>
      </w:pPr>
      <w:r w:rsidRPr="004E621D">
        <w:rPr>
          <w:bCs/>
          <w:color w:val="000000"/>
        </w:rPr>
        <w:lastRenderedPageBreak/>
        <w:t>Project Close-out and Completion</w:t>
      </w:r>
    </w:p>
    <w:p w:rsidR="000A7783" w:rsidRPr="004E621D" w:rsidRDefault="000A7783" w:rsidP="000A7783">
      <w:pPr>
        <w:pStyle w:val="NormalWeb"/>
        <w:spacing w:before="0" w:beforeAutospacing="0" w:after="0" w:afterAutospacing="0" w:line="480" w:lineRule="auto"/>
      </w:pPr>
      <w:r w:rsidRPr="004E621D">
        <w:rPr>
          <w:color w:val="000000"/>
        </w:rPr>
        <w:tab/>
        <w:t>Th</w:t>
      </w:r>
      <w:r w:rsidR="004E621D" w:rsidRPr="004E621D">
        <w:rPr>
          <w:color w:val="000000"/>
        </w:rPr>
        <w:t xml:space="preserve">e following </w:t>
      </w:r>
      <w:r w:rsidRPr="004E621D">
        <w:rPr>
          <w:color w:val="000000"/>
        </w:rPr>
        <w:t xml:space="preserve">section identifies the criteria required to complete the project </w:t>
      </w:r>
      <w:r w:rsidR="004E621D" w:rsidRPr="004E621D">
        <w:rPr>
          <w:color w:val="000000"/>
        </w:rPr>
        <w:t xml:space="preserve">along with </w:t>
      </w:r>
      <w:r w:rsidRPr="004E621D">
        <w:rPr>
          <w:color w:val="000000"/>
        </w:rPr>
        <w:t xml:space="preserve">any outstanding items which still need to be </w:t>
      </w:r>
      <w:r w:rsidR="004E621D" w:rsidRPr="004E621D">
        <w:rPr>
          <w:color w:val="000000"/>
        </w:rPr>
        <w:t xml:space="preserve">processed and </w:t>
      </w:r>
      <w:r w:rsidRPr="004E621D">
        <w:rPr>
          <w:color w:val="000000"/>
        </w:rPr>
        <w:t>undertaken.</w:t>
      </w:r>
    </w:p>
    <w:p w:rsidR="004E621D" w:rsidRPr="004E621D" w:rsidRDefault="004E621D" w:rsidP="000A7783">
      <w:pPr>
        <w:pStyle w:val="NormalWeb"/>
        <w:spacing w:before="0" w:beforeAutospacing="0" w:after="0" w:afterAutospacing="0" w:line="480" w:lineRule="auto"/>
        <w:rPr>
          <w:bCs/>
          <w:color w:val="000000"/>
        </w:rPr>
      </w:pPr>
    </w:p>
    <w:p w:rsidR="000A7783" w:rsidRPr="004E621D" w:rsidRDefault="000A7783" w:rsidP="000A7783">
      <w:pPr>
        <w:pStyle w:val="NormalWeb"/>
        <w:spacing w:before="0" w:beforeAutospacing="0" w:after="0" w:afterAutospacing="0" w:line="480" w:lineRule="auto"/>
      </w:pPr>
      <w:r w:rsidRPr="004E621D">
        <w:rPr>
          <w:bCs/>
          <w:color w:val="000000"/>
        </w:rPr>
        <w:t>Completion Criteria:</w:t>
      </w:r>
    </w:p>
    <w:tbl>
      <w:tblPr>
        <w:tblW w:w="9360" w:type="dxa"/>
        <w:tblCellMar>
          <w:top w:w="15" w:type="dxa"/>
          <w:left w:w="15" w:type="dxa"/>
          <w:bottom w:w="15" w:type="dxa"/>
          <w:right w:w="15" w:type="dxa"/>
        </w:tblCellMar>
        <w:tblLook w:val="04A0" w:firstRow="1" w:lastRow="0" w:firstColumn="1" w:lastColumn="0" w:noHBand="0" w:noVBand="1"/>
      </w:tblPr>
      <w:tblGrid>
        <w:gridCol w:w="1414"/>
        <w:gridCol w:w="6326"/>
        <w:gridCol w:w="1620"/>
      </w:tblGrid>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Category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Criteria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Achieved Y/N</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Objectives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rsidP="000A7783">
            <w:pPr>
              <w:pStyle w:val="NormalWeb"/>
              <w:numPr>
                <w:ilvl w:val="0"/>
                <w:numId w:val="9"/>
              </w:numPr>
              <w:spacing w:before="0" w:beforeAutospacing="0" w:after="0" w:afterAutospacing="0"/>
              <w:textAlignment w:val="baseline"/>
              <w:rPr>
                <w:color w:val="000000"/>
              </w:rPr>
            </w:pPr>
            <w:r w:rsidRPr="004E621D">
              <w:rPr>
                <w:color w:val="000000"/>
              </w:rPr>
              <w:t xml:space="preserve">The project vision has been achieved </w:t>
            </w:r>
          </w:p>
          <w:p w:rsidR="000A7783" w:rsidRPr="004E621D" w:rsidRDefault="000A7783" w:rsidP="000A7783">
            <w:pPr>
              <w:pStyle w:val="NormalWeb"/>
              <w:numPr>
                <w:ilvl w:val="0"/>
                <w:numId w:val="9"/>
              </w:numPr>
              <w:spacing w:before="0" w:beforeAutospacing="0" w:after="0" w:afterAutospacing="0" w:line="0" w:lineRule="atLeast"/>
              <w:textAlignment w:val="baseline"/>
              <w:rPr>
                <w:color w:val="000000"/>
              </w:rPr>
            </w:pPr>
            <w:r w:rsidRPr="004E621D">
              <w:rPr>
                <w:color w:val="000000"/>
              </w:rPr>
              <w:t xml:space="preserve">All project objectives have been achieved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Benefits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rsidP="000A7783">
            <w:pPr>
              <w:pStyle w:val="NormalWeb"/>
              <w:numPr>
                <w:ilvl w:val="0"/>
                <w:numId w:val="10"/>
              </w:numPr>
              <w:spacing w:before="0" w:beforeAutospacing="0" w:after="0" w:afterAutospacing="0" w:line="0" w:lineRule="atLeast"/>
              <w:textAlignment w:val="baseline"/>
              <w:rPr>
                <w:color w:val="000000"/>
              </w:rPr>
            </w:pPr>
            <w:r w:rsidRPr="004E621D">
              <w:rPr>
                <w:color w:val="000000"/>
              </w:rPr>
              <w:t>The full benefits have been realized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Deliverables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rsidP="000A7783">
            <w:pPr>
              <w:pStyle w:val="NormalWeb"/>
              <w:numPr>
                <w:ilvl w:val="0"/>
                <w:numId w:val="11"/>
              </w:numPr>
              <w:spacing w:before="0" w:beforeAutospacing="0" w:after="0" w:afterAutospacing="0"/>
              <w:textAlignment w:val="baseline"/>
              <w:rPr>
                <w:color w:val="000000"/>
              </w:rPr>
            </w:pPr>
            <w:r w:rsidRPr="004E621D">
              <w:rPr>
                <w:color w:val="000000"/>
              </w:rPr>
              <w:t>All deliverables have been completed</w:t>
            </w:r>
          </w:p>
          <w:p w:rsidR="000A7783" w:rsidRPr="004E621D" w:rsidRDefault="000A7783" w:rsidP="000A7783">
            <w:pPr>
              <w:pStyle w:val="NormalWeb"/>
              <w:numPr>
                <w:ilvl w:val="0"/>
                <w:numId w:val="11"/>
              </w:numPr>
              <w:spacing w:before="0" w:beforeAutospacing="0" w:after="0" w:afterAutospacing="0" w:line="0" w:lineRule="atLeast"/>
              <w:textAlignment w:val="baseline"/>
              <w:rPr>
                <w:color w:val="000000"/>
              </w:rPr>
            </w:pPr>
            <w:r w:rsidRPr="004E621D">
              <w:rPr>
                <w:color w:val="000000"/>
              </w:rPr>
              <w:t>All deliverables have been accepted by the customer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r>
    </w:tbl>
    <w:p w:rsidR="000A7783" w:rsidRPr="004E621D" w:rsidRDefault="000A7783" w:rsidP="000A7783">
      <w:pPr>
        <w:rPr>
          <w:rFonts w:ascii="Times New Roman" w:hAnsi="Times New Roman" w:cs="Times New Roman"/>
          <w:sz w:val="24"/>
          <w:szCs w:val="24"/>
        </w:rPr>
      </w:pPr>
    </w:p>
    <w:p w:rsidR="000A7783" w:rsidRPr="004E621D" w:rsidRDefault="000A7783" w:rsidP="000A7783">
      <w:pPr>
        <w:pStyle w:val="NormalWeb"/>
        <w:spacing w:before="0" w:beforeAutospacing="0" w:after="0" w:afterAutospacing="0"/>
        <w:rPr>
          <w:bCs/>
          <w:color w:val="000000"/>
        </w:rPr>
      </w:pPr>
      <w:r w:rsidRPr="004E621D">
        <w:rPr>
          <w:bCs/>
          <w:color w:val="000000"/>
        </w:rPr>
        <w:t>Outstanding Items</w:t>
      </w:r>
    </w:p>
    <w:p w:rsidR="004E621D" w:rsidRPr="004E621D" w:rsidRDefault="004E621D" w:rsidP="000A7783">
      <w:pPr>
        <w:pStyle w:val="NormalWeb"/>
        <w:spacing w:before="0" w:beforeAutospacing="0" w:after="0" w:afterAutospacing="0"/>
      </w:pPr>
    </w:p>
    <w:p w:rsidR="000A7783" w:rsidRPr="004E621D" w:rsidRDefault="004E621D" w:rsidP="000A7783">
      <w:pPr>
        <w:pStyle w:val="NormalWeb"/>
        <w:spacing w:before="0" w:beforeAutospacing="0" w:after="0" w:afterAutospacing="0" w:line="480" w:lineRule="auto"/>
      </w:pPr>
      <w:r w:rsidRPr="004E621D">
        <w:rPr>
          <w:color w:val="000000"/>
        </w:rPr>
        <w:t xml:space="preserve">Following are </w:t>
      </w:r>
      <w:r w:rsidR="000A7783" w:rsidRPr="004E621D">
        <w:rPr>
          <w:color w:val="000000"/>
        </w:rPr>
        <w:t xml:space="preserve">outstanding items which will still need to be </w:t>
      </w:r>
      <w:r w:rsidRPr="004E621D">
        <w:rPr>
          <w:color w:val="000000"/>
        </w:rPr>
        <w:t>addressed</w:t>
      </w:r>
      <w:r w:rsidR="000A7783" w:rsidRPr="004E621D">
        <w:rPr>
          <w:color w:val="000000"/>
        </w:rPr>
        <w:t xml:space="preserve"> even though the project has satisfied the above completion criteria.  </w:t>
      </w:r>
    </w:p>
    <w:p w:rsidR="000A7783" w:rsidRPr="004E621D" w:rsidRDefault="000A7783" w:rsidP="000A7783">
      <w:pPr>
        <w:rPr>
          <w:rFonts w:ascii="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3634"/>
        <w:gridCol w:w="2820"/>
        <w:gridCol w:w="2906"/>
      </w:tblGrid>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Action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b/>
                <w:bCs/>
                <w:color w:val="000000"/>
              </w:rPr>
              <w:t>Owner</w:t>
            </w: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Activities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Risks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r>
      <w:tr w:rsidR="000A7783" w:rsidRPr="004E621D" w:rsidTr="000A77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pStyle w:val="NormalWeb"/>
              <w:spacing w:before="0" w:beforeAutospacing="0" w:after="0" w:afterAutospacing="0" w:line="0" w:lineRule="atLeast"/>
            </w:pPr>
            <w:r w:rsidRPr="004E621D">
              <w:rPr>
                <w:color w:val="000000"/>
              </w:rPr>
              <w:t>Issues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A7783" w:rsidRPr="004E621D" w:rsidRDefault="000A7783">
            <w:pPr>
              <w:rPr>
                <w:rFonts w:ascii="Times New Roman" w:hAnsi="Times New Roman" w:cs="Times New Roman"/>
                <w:sz w:val="24"/>
                <w:szCs w:val="24"/>
              </w:rPr>
            </w:pPr>
          </w:p>
        </w:tc>
      </w:tr>
    </w:tbl>
    <w:p w:rsidR="008B2529" w:rsidRDefault="008B2529" w:rsidP="004E621D">
      <w:pPr>
        <w:spacing w:after="240"/>
        <w:rPr>
          <w:rFonts w:ascii="Times New Roman" w:hAnsi="Times New Roman" w:cs="Times New Roman"/>
          <w:sz w:val="24"/>
          <w:szCs w:val="24"/>
        </w:rPr>
      </w:pPr>
    </w:p>
    <w:p w:rsidR="008B2529" w:rsidRDefault="000A7783" w:rsidP="004E621D">
      <w:pPr>
        <w:spacing w:after="240"/>
        <w:rPr>
          <w:rFonts w:ascii="Times New Roman" w:eastAsia="Times New Roman" w:hAnsi="Times New Roman" w:cs="Times New Roman"/>
          <w:sz w:val="24"/>
          <w:szCs w:val="24"/>
        </w:rPr>
      </w:pPr>
      <w:r w:rsidRPr="004E621D">
        <w:rPr>
          <w:rFonts w:ascii="Times New Roman" w:hAnsi="Times New Roman" w:cs="Times New Roman"/>
          <w:sz w:val="24"/>
          <w:szCs w:val="24"/>
        </w:rPr>
        <w:br/>
      </w:r>
    </w:p>
    <w:p w:rsidR="007633D8" w:rsidRDefault="007633D8" w:rsidP="004E621D">
      <w:pPr>
        <w:spacing w:after="240"/>
        <w:rPr>
          <w:rFonts w:ascii="Times New Roman" w:eastAsia="Times New Roman" w:hAnsi="Times New Roman" w:cs="Times New Roman"/>
          <w:sz w:val="24"/>
          <w:szCs w:val="24"/>
        </w:rPr>
      </w:pPr>
    </w:p>
    <w:p w:rsidR="00A50E4C" w:rsidRDefault="00A50E4C" w:rsidP="004E621D">
      <w:pPr>
        <w:spacing w:after="240"/>
        <w:rPr>
          <w:rFonts w:ascii="Times New Roman" w:eastAsia="Times New Roman" w:hAnsi="Times New Roman" w:cs="Times New Roman"/>
          <w:sz w:val="24"/>
          <w:szCs w:val="24"/>
        </w:rPr>
      </w:pPr>
    </w:p>
    <w:p w:rsidR="00A50E4C" w:rsidRDefault="00A50E4C" w:rsidP="004E621D">
      <w:pPr>
        <w:spacing w:after="240"/>
        <w:rPr>
          <w:rFonts w:ascii="Times New Roman" w:eastAsia="Times New Roman" w:hAnsi="Times New Roman" w:cs="Times New Roman"/>
          <w:sz w:val="24"/>
          <w:szCs w:val="24"/>
        </w:rPr>
      </w:pPr>
    </w:p>
    <w:p w:rsidR="006633CB" w:rsidRPr="004E621D" w:rsidRDefault="006633CB" w:rsidP="004E621D">
      <w:pPr>
        <w:spacing w:after="240"/>
        <w:rPr>
          <w:rFonts w:ascii="Times New Roman" w:hAnsi="Times New Roman" w:cs="Times New Roman"/>
          <w:sz w:val="24"/>
          <w:szCs w:val="24"/>
        </w:rPr>
      </w:pPr>
      <w:r w:rsidRPr="004E621D">
        <w:rPr>
          <w:rFonts w:ascii="Times New Roman" w:eastAsia="Times New Roman" w:hAnsi="Times New Roman" w:cs="Times New Roman"/>
          <w:sz w:val="24"/>
          <w:szCs w:val="24"/>
        </w:rPr>
        <w:lastRenderedPageBreak/>
        <w:t xml:space="preserve">Project Communications </w:t>
      </w: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For our project to be a success, Bicoastal Management, Inc. has taken the time to set up a Communications Management Plan to formally identify all critical communication channels necessary for this project. This framework will aid to better communicate with our stakeholders as well as our project team. </w:t>
      </w:r>
      <w:r w:rsidRPr="004E621D">
        <w:rPr>
          <w:rFonts w:ascii="Times New Roman" w:eastAsia="MS Mincho" w:hAnsi="Times New Roman" w:cs="Times New Roman"/>
          <w:i/>
          <w:sz w:val="24"/>
          <w:szCs w:val="24"/>
          <w:lang w:eastAsia="ja-JP"/>
        </w:rPr>
        <w:t xml:space="preserve">Table </w:t>
      </w:r>
      <w:r w:rsidR="004E621D" w:rsidRPr="004E621D">
        <w:rPr>
          <w:rFonts w:ascii="Times New Roman" w:eastAsia="MS Mincho" w:hAnsi="Times New Roman" w:cs="Times New Roman"/>
          <w:i/>
          <w:sz w:val="24"/>
          <w:szCs w:val="24"/>
          <w:lang w:eastAsia="ja-JP"/>
        </w:rPr>
        <w:t>1</w:t>
      </w:r>
      <w:r w:rsidRPr="004E621D">
        <w:rPr>
          <w:rFonts w:ascii="Times New Roman" w:eastAsia="MS Mincho" w:hAnsi="Times New Roman" w:cs="Times New Roman"/>
          <w:sz w:val="24"/>
          <w:szCs w:val="24"/>
          <w:lang w:eastAsia="ja-JP"/>
        </w:rPr>
        <w:t xml:space="preserve"> illustrates to whom information will be distributed to, what to communicate, the frequency of communication, and which Bonnebell project team member is the point of contact for the dissemination of information. Bicoastal Management, Inc will communicate vital information which includes project process, project status, accomplishments, conflicts, any areas of concern, and milestones in a clear and effective manner. Assurance of effective communications, on this project, will be led by the project manager. </w:t>
      </w: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Meetings will be conducted weekly by the project team to discuss administrative matters, decisions that need to be made, action items, as well as due dates and status of the projects. Information from these meetings will utilized for the project and then the Project Manager will compile the information to be given to the project sponsor via email and hard copy on a biweekly basis.  Since members of the project team live on different coast, the team will use conference calls to conduct weekly and bi-weekly meetings. Monthly and Quarterly meeting will be conducted in person. If determined, project team members will use encrypted email systems for dispersing formal information and Google Drive for compiling information. </w:t>
      </w: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p>
    <w:p w:rsidR="006633CB" w:rsidRPr="004E621D" w:rsidRDefault="006633CB" w:rsidP="006633CB">
      <w:pPr>
        <w:tabs>
          <w:tab w:val="left" w:pos="990"/>
        </w:tabs>
        <w:spacing w:after="0" w:line="480" w:lineRule="auto"/>
        <w:ind w:firstLine="720"/>
        <w:contextualSpacing/>
        <w:rPr>
          <w:rFonts w:ascii="Times New Roman" w:eastAsia="MS Mincho" w:hAnsi="Times New Roman" w:cs="Times New Roman"/>
          <w:sz w:val="24"/>
          <w:szCs w:val="24"/>
          <w:lang w:eastAsia="ja-JP"/>
        </w:rPr>
      </w:pPr>
    </w:p>
    <w:tbl>
      <w:tblPr>
        <w:tblStyle w:val="TableGrid"/>
        <w:tblW w:w="9579" w:type="dxa"/>
        <w:tblLook w:val="04A0" w:firstRow="1" w:lastRow="0" w:firstColumn="1" w:lastColumn="0" w:noHBand="0" w:noVBand="1"/>
      </w:tblPr>
      <w:tblGrid>
        <w:gridCol w:w="1456"/>
        <w:gridCol w:w="1763"/>
        <w:gridCol w:w="1403"/>
        <w:gridCol w:w="1883"/>
        <w:gridCol w:w="1323"/>
        <w:gridCol w:w="1229"/>
        <w:gridCol w:w="1456"/>
      </w:tblGrid>
      <w:tr w:rsidR="006633CB" w:rsidRPr="004E621D" w:rsidTr="004E621D">
        <w:trPr>
          <w:trHeight w:val="708"/>
        </w:trPr>
        <w:tc>
          <w:tcPr>
            <w:tcW w:w="1371"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lastRenderedPageBreak/>
              <w:t>Participants/ Distribution/ audience</w:t>
            </w:r>
          </w:p>
        </w:tc>
        <w:tc>
          <w:tcPr>
            <w:tcW w:w="1581"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Communication Type</w:t>
            </w:r>
          </w:p>
        </w:tc>
        <w:tc>
          <w:tcPr>
            <w:tcW w:w="1344"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Description/ Information </w:t>
            </w:r>
          </w:p>
        </w:tc>
        <w:tc>
          <w:tcPr>
            <w:tcW w:w="1466"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Deliverables/ Category</w:t>
            </w:r>
          </w:p>
        </w:tc>
        <w:tc>
          <w:tcPr>
            <w:tcW w:w="1201"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Format/ Delivery Method</w:t>
            </w:r>
          </w:p>
        </w:tc>
        <w:tc>
          <w:tcPr>
            <w:tcW w:w="1238"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Frequency </w:t>
            </w:r>
          </w:p>
        </w:tc>
        <w:tc>
          <w:tcPr>
            <w:tcW w:w="1378" w:type="dxa"/>
            <w:shd w:val="clear" w:color="auto" w:fill="95B3D7" w:themeFill="accent1" w:themeFillTint="99"/>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Who is Responsible/ Owner</w:t>
            </w:r>
          </w:p>
        </w:tc>
      </w:tr>
      <w:tr w:rsidR="006633CB" w:rsidRPr="004E621D" w:rsidTr="004E621D">
        <w:trPr>
          <w:trHeight w:val="1067"/>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Team</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Weekly Project Team Meeting</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Execution Issues, and Challenges</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Status</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Team Meeting via conference call</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Weekly</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r>
      <w:tr w:rsidR="006633CB" w:rsidRPr="004E621D" w:rsidTr="004E621D">
        <w:trPr>
          <w:trHeight w:val="1089"/>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Sponsor, Project Team and stakeholders</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Status Report</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Summary of Project status</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Status Report</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Email, Hard Copy </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Bi-Weekly</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 Approved Stakeholders</w:t>
            </w:r>
          </w:p>
        </w:tc>
      </w:tr>
      <w:tr w:rsidR="006633CB" w:rsidRPr="004E621D" w:rsidTr="004E621D">
        <w:trPr>
          <w:trHeight w:val="1089"/>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Sponsor, Project Team, and Stakeholders</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Monthly Review (PMR)</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Present metrics and status to project team members and project sponsor</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Presentation of Status and Metrics</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In Person, Hard Copy</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Monthly</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r>
      <w:tr w:rsidR="006633CB" w:rsidRPr="004E621D" w:rsidTr="004E621D">
        <w:trPr>
          <w:trHeight w:val="1089"/>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Team</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Detailed Status Reports</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Intricate details of the progress of tasks and phases</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High Level Detailed Project Status, complications, accomplishments</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In Person, Hard Copy</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Quarterly</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r>
      <w:tr w:rsidR="006633CB" w:rsidRPr="004E621D" w:rsidTr="004E621D">
        <w:trPr>
          <w:trHeight w:val="1156"/>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Sponsor, Project Team and Stakeholders</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Gate Reviews</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Present closeout of project phases and kickoff next phase</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Phase completion report and phase kickoff</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Conference Call</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As needed</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r>
      <w:tr w:rsidR="006633CB" w:rsidRPr="004E621D" w:rsidTr="004E621D">
        <w:trPr>
          <w:trHeight w:val="1067"/>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Team</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Technical Design Review</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Review of any technical designs or work associated with the project</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Technical Design Package</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Conference Call and email</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As needed</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r>
      <w:tr w:rsidR="006633CB" w:rsidRPr="004E621D" w:rsidTr="004E621D">
        <w:trPr>
          <w:trHeight w:val="1156"/>
        </w:trPr>
        <w:tc>
          <w:tcPr>
            <w:tcW w:w="137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Project Team </w:t>
            </w:r>
          </w:p>
        </w:tc>
        <w:tc>
          <w:tcPr>
            <w:tcW w:w="158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Conflicts/ Area of Concern</w:t>
            </w:r>
          </w:p>
        </w:tc>
        <w:tc>
          <w:tcPr>
            <w:tcW w:w="1344"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Email to </w:t>
            </w:r>
          </w:p>
        </w:tc>
        <w:tc>
          <w:tcPr>
            <w:tcW w:w="1466"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Status</w:t>
            </w:r>
          </w:p>
        </w:tc>
        <w:tc>
          <w:tcPr>
            <w:tcW w:w="1201"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GroupMe, Email, Team Meeting</w:t>
            </w:r>
          </w:p>
        </w:tc>
        <w:tc>
          <w:tcPr>
            <w:tcW w:w="123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As needed, Ongoing</w:t>
            </w:r>
          </w:p>
        </w:tc>
        <w:tc>
          <w:tcPr>
            <w:tcW w:w="1378" w:type="dxa"/>
          </w:tcPr>
          <w:p w:rsidR="006633CB" w:rsidRPr="004E621D" w:rsidRDefault="006633CB" w:rsidP="004E621D">
            <w:pPr>
              <w:tabs>
                <w:tab w:val="left" w:pos="990"/>
              </w:tabs>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r>
    </w:tbl>
    <w:p w:rsidR="006633CB" w:rsidRPr="004E621D" w:rsidRDefault="006633CB" w:rsidP="006633CB">
      <w:pPr>
        <w:tabs>
          <w:tab w:val="left" w:pos="990"/>
        </w:tabs>
        <w:spacing w:after="0"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i/>
          <w:sz w:val="24"/>
          <w:szCs w:val="24"/>
          <w:lang w:eastAsia="ja-JP"/>
        </w:rPr>
        <w:t xml:space="preserve">Table </w:t>
      </w:r>
      <w:r w:rsidR="00AB36F1" w:rsidRPr="004E621D">
        <w:rPr>
          <w:rFonts w:ascii="Times New Roman" w:eastAsia="MS Mincho" w:hAnsi="Times New Roman" w:cs="Times New Roman"/>
          <w:i/>
          <w:sz w:val="24"/>
          <w:szCs w:val="24"/>
          <w:lang w:eastAsia="ja-JP"/>
        </w:rPr>
        <w:t>1</w:t>
      </w:r>
      <w:r w:rsidRPr="004E621D">
        <w:rPr>
          <w:rFonts w:ascii="Times New Roman" w:eastAsia="MS Mincho" w:hAnsi="Times New Roman" w:cs="Times New Roman"/>
          <w:i/>
          <w:sz w:val="24"/>
          <w:szCs w:val="24"/>
          <w:lang w:eastAsia="ja-JP"/>
        </w:rPr>
        <w:t>.</w:t>
      </w:r>
      <w:r w:rsidR="00AB36F1" w:rsidRPr="004E621D">
        <w:rPr>
          <w:rFonts w:ascii="Times New Roman" w:eastAsia="MS Mincho" w:hAnsi="Times New Roman" w:cs="Times New Roman"/>
          <w:i/>
          <w:sz w:val="24"/>
          <w:szCs w:val="24"/>
          <w:lang w:eastAsia="ja-JP"/>
        </w:rPr>
        <w:t xml:space="preserve">  </w:t>
      </w:r>
      <w:r w:rsidRPr="004E621D">
        <w:rPr>
          <w:rFonts w:ascii="Times New Roman" w:eastAsia="MS Mincho" w:hAnsi="Times New Roman" w:cs="Times New Roman"/>
          <w:sz w:val="24"/>
          <w:szCs w:val="24"/>
          <w:lang w:eastAsia="ja-JP"/>
        </w:rPr>
        <w:t xml:space="preserve">Project Communications plan utilized by Bicoastal Management, Inc. </w:t>
      </w:r>
    </w:p>
    <w:p w:rsidR="006633CB" w:rsidRPr="004E621D" w:rsidRDefault="007633D8" w:rsidP="006633CB">
      <w:pPr>
        <w:tabs>
          <w:tab w:val="left" w:pos="990"/>
        </w:tabs>
        <w:spacing w:after="0" w:line="480" w:lineRule="auto"/>
        <w:contextualSpacing/>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 xml:space="preserve">Personnel </w:t>
      </w:r>
      <w:r w:rsidR="006633CB" w:rsidRPr="004E621D">
        <w:rPr>
          <w:rFonts w:ascii="Times New Roman" w:eastAsia="MS Mincho" w:hAnsi="Times New Roman" w:cs="Times New Roman"/>
          <w:sz w:val="24"/>
          <w:szCs w:val="24"/>
          <w:lang w:eastAsia="ja-JP"/>
        </w:rPr>
        <w:t xml:space="preserve">Project team directory for all communications: </w:t>
      </w:r>
    </w:p>
    <w:tbl>
      <w:tblPr>
        <w:tblStyle w:val="TableGrid"/>
        <w:tblW w:w="0" w:type="auto"/>
        <w:tblLook w:val="04A0" w:firstRow="1" w:lastRow="0" w:firstColumn="1" w:lastColumn="0" w:noHBand="0" w:noVBand="1"/>
      </w:tblPr>
      <w:tblGrid>
        <w:gridCol w:w="2303"/>
        <w:gridCol w:w="2314"/>
        <w:gridCol w:w="2663"/>
        <w:gridCol w:w="2296"/>
      </w:tblGrid>
      <w:tr w:rsidR="006633CB" w:rsidRPr="004E621D" w:rsidTr="004E621D">
        <w:tc>
          <w:tcPr>
            <w:tcW w:w="2337" w:type="dxa"/>
            <w:shd w:val="clear" w:color="auto" w:fill="95B3D7" w:themeFill="accent1" w:themeFillTint="99"/>
          </w:tcPr>
          <w:p w:rsidR="006633CB" w:rsidRPr="004E621D" w:rsidRDefault="006633CB" w:rsidP="004E621D">
            <w:pPr>
              <w:tabs>
                <w:tab w:val="center" w:pos="106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Name</w:t>
            </w:r>
          </w:p>
        </w:tc>
        <w:tc>
          <w:tcPr>
            <w:tcW w:w="2337" w:type="dxa"/>
            <w:shd w:val="clear" w:color="auto" w:fill="95B3D7" w:themeFill="accent1" w:themeFillTint="99"/>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Title</w:t>
            </w:r>
          </w:p>
        </w:tc>
        <w:tc>
          <w:tcPr>
            <w:tcW w:w="2338" w:type="dxa"/>
            <w:shd w:val="clear" w:color="auto" w:fill="95B3D7" w:themeFill="accent1" w:themeFillTint="99"/>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Email</w:t>
            </w:r>
          </w:p>
        </w:tc>
        <w:tc>
          <w:tcPr>
            <w:tcW w:w="2338" w:type="dxa"/>
            <w:shd w:val="clear" w:color="auto" w:fill="95B3D7" w:themeFill="accent1" w:themeFillTint="99"/>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Phone</w:t>
            </w:r>
          </w:p>
        </w:tc>
      </w:tr>
      <w:tr w:rsidR="006633CB" w:rsidRPr="004E621D" w:rsidTr="004E621D">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 xml:space="preserve">Budwal, Varinder </w:t>
            </w:r>
          </w:p>
        </w:tc>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Executive Sponsor</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v.budwal@BCI.net</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xxx-xxx-xxxx</w:t>
            </w:r>
          </w:p>
        </w:tc>
      </w:tr>
      <w:tr w:rsidR="006633CB" w:rsidRPr="004E621D" w:rsidTr="004E621D">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Brown, Lisa</w:t>
            </w:r>
          </w:p>
        </w:tc>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Technology Support</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l.brown@BCI.net</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xxx-xxx-xxxx</w:t>
            </w:r>
          </w:p>
        </w:tc>
      </w:tr>
      <w:tr w:rsidR="006633CB" w:rsidRPr="004E621D" w:rsidTr="004E621D">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Times New Roman" w:hAnsi="Times New Roman" w:cs="Times New Roman"/>
                <w:sz w:val="24"/>
                <w:szCs w:val="24"/>
              </w:rPr>
              <w:t>Corbett, Tameeka</w:t>
            </w:r>
          </w:p>
        </w:tc>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Project Manager</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t.corbett@BCI.net</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xxx-xxx-xxxx</w:t>
            </w:r>
          </w:p>
        </w:tc>
      </w:tr>
      <w:tr w:rsidR="006633CB" w:rsidRPr="004E621D" w:rsidTr="004E621D">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Times New Roman" w:hAnsi="Times New Roman" w:cs="Times New Roman"/>
                <w:sz w:val="24"/>
                <w:szCs w:val="24"/>
              </w:rPr>
              <w:t>Everett, Mary</w:t>
            </w:r>
          </w:p>
        </w:tc>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Process Improvement</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m.everett@@BCI.net</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xxx-xxx-xxxx</w:t>
            </w:r>
          </w:p>
        </w:tc>
      </w:tr>
      <w:tr w:rsidR="006633CB" w:rsidRPr="004E621D" w:rsidTr="004E621D">
        <w:tc>
          <w:tcPr>
            <w:tcW w:w="2337" w:type="dxa"/>
          </w:tcPr>
          <w:p w:rsidR="006633CB" w:rsidRPr="004E621D" w:rsidRDefault="006633CB" w:rsidP="004E621D">
            <w:pPr>
              <w:tabs>
                <w:tab w:val="left" w:pos="990"/>
              </w:tabs>
              <w:spacing w:line="480" w:lineRule="auto"/>
              <w:contextualSpacing/>
              <w:rPr>
                <w:rFonts w:ascii="Times New Roman" w:eastAsia="Times New Roman" w:hAnsi="Times New Roman" w:cs="Times New Roman"/>
                <w:sz w:val="24"/>
                <w:szCs w:val="24"/>
              </w:rPr>
            </w:pPr>
            <w:r w:rsidRPr="004E621D">
              <w:rPr>
                <w:rFonts w:ascii="Times New Roman" w:eastAsia="Times New Roman" w:hAnsi="Times New Roman" w:cs="Times New Roman"/>
                <w:sz w:val="24"/>
                <w:szCs w:val="24"/>
              </w:rPr>
              <w:t>Caudle, Bonnie</w:t>
            </w:r>
          </w:p>
        </w:tc>
        <w:tc>
          <w:tcPr>
            <w:tcW w:w="2337"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President, BonneBell</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b.caudle@bonnebell.com</w:t>
            </w:r>
          </w:p>
        </w:tc>
        <w:tc>
          <w:tcPr>
            <w:tcW w:w="2338" w:type="dxa"/>
          </w:tcPr>
          <w:p w:rsidR="006633CB" w:rsidRPr="004E621D" w:rsidRDefault="006633CB" w:rsidP="004E621D">
            <w:pPr>
              <w:tabs>
                <w:tab w:val="left" w:pos="990"/>
              </w:tabs>
              <w:spacing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sz w:val="24"/>
                <w:szCs w:val="24"/>
                <w:lang w:eastAsia="ja-JP"/>
              </w:rPr>
              <w:t>xxx-xxx-xxxx</w:t>
            </w:r>
          </w:p>
        </w:tc>
      </w:tr>
    </w:tbl>
    <w:p w:rsidR="006633CB" w:rsidRDefault="006633CB" w:rsidP="006633CB">
      <w:pPr>
        <w:tabs>
          <w:tab w:val="left" w:pos="990"/>
        </w:tabs>
        <w:spacing w:after="0" w:line="480" w:lineRule="auto"/>
        <w:contextualSpacing/>
        <w:rPr>
          <w:rFonts w:ascii="Times New Roman" w:eastAsia="MS Mincho" w:hAnsi="Times New Roman" w:cs="Times New Roman"/>
          <w:sz w:val="24"/>
          <w:szCs w:val="24"/>
          <w:lang w:eastAsia="ja-JP"/>
        </w:rPr>
      </w:pPr>
      <w:r w:rsidRPr="004E621D">
        <w:rPr>
          <w:rFonts w:ascii="Times New Roman" w:eastAsia="MS Mincho" w:hAnsi="Times New Roman" w:cs="Times New Roman"/>
          <w:i/>
          <w:sz w:val="24"/>
          <w:szCs w:val="24"/>
          <w:lang w:eastAsia="ja-JP"/>
        </w:rPr>
        <w:t xml:space="preserve">Table </w:t>
      </w:r>
      <w:r w:rsidR="00386EC4" w:rsidRPr="004E621D">
        <w:rPr>
          <w:rFonts w:ascii="Times New Roman" w:eastAsia="MS Mincho" w:hAnsi="Times New Roman" w:cs="Times New Roman"/>
          <w:i/>
          <w:sz w:val="24"/>
          <w:szCs w:val="24"/>
          <w:lang w:eastAsia="ja-JP"/>
        </w:rPr>
        <w:t>2</w:t>
      </w:r>
      <w:r w:rsidRPr="004E621D">
        <w:rPr>
          <w:rFonts w:ascii="Times New Roman" w:eastAsia="MS Mincho" w:hAnsi="Times New Roman" w:cs="Times New Roman"/>
          <w:i/>
          <w:sz w:val="24"/>
          <w:szCs w:val="24"/>
          <w:lang w:eastAsia="ja-JP"/>
        </w:rPr>
        <w:t xml:space="preserve">. </w:t>
      </w:r>
      <w:r w:rsidRPr="004E621D">
        <w:rPr>
          <w:rFonts w:ascii="Times New Roman" w:eastAsia="MS Mincho" w:hAnsi="Times New Roman" w:cs="Times New Roman"/>
          <w:sz w:val="24"/>
          <w:szCs w:val="24"/>
          <w:lang w:eastAsia="ja-JP"/>
        </w:rPr>
        <w:t>Personnel Directory</w:t>
      </w:r>
    </w:p>
    <w:p w:rsidR="008B2529" w:rsidRPr="004E621D" w:rsidRDefault="008B2529" w:rsidP="006633CB">
      <w:pPr>
        <w:tabs>
          <w:tab w:val="left" w:pos="990"/>
        </w:tabs>
        <w:spacing w:after="0" w:line="480" w:lineRule="auto"/>
        <w:contextualSpacing/>
        <w:rPr>
          <w:rFonts w:ascii="Times New Roman" w:eastAsia="MS Mincho" w:hAnsi="Times New Roman" w:cs="Times New Roman"/>
          <w:sz w:val="24"/>
          <w:szCs w:val="24"/>
          <w:lang w:eastAsia="ja-JP"/>
        </w:rPr>
      </w:pPr>
    </w:p>
    <w:p w:rsidR="006633CB" w:rsidRPr="008B2529" w:rsidRDefault="006633CB" w:rsidP="006633CB">
      <w:pPr>
        <w:keepNext/>
        <w:spacing w:after="0" w:line="480" w:lineRule="auto"/>
        <w:outlineLvl w:val="0"/>
        <w:rPr>
          <w:rFonts w:ascii="Times New Roman" w:eastAsia="Times New Roman" w:hAnsi="Times New Roman" w:cs="Times New Roman"/>
          <w:sz w:val="24"/>
          <w:szCs w:val="24"/>
        </w:rPr>
      </w:pPr>
      <w:bookmarkStart w:id="2" w:name="_Toc423529479"/>
      <w:r w:rsidRPr="008B2529">
        <w:rPr>
          <w:rFonts w:ascii="Times New Roman" w:eastAsia="Times New Roman" w:hAnsi="Times New Roman" w:cs="Times New Roman"/>
          <w:sz w:val="24"/>
          <w:szCs w:val="24"/>
        </w:rPr>
        <w:t>Project Schedule</w:t>
      </w:r>
      <w:bookmarkEnd w:id="2"/>
    </w:p>
    <w:p w:rsidR="006633CB" w:rsidRPr="004E621D" w:rsidRDefault="006633CB" w:rsidP="006633CB">
      <w:pPr>
        <w:spacing w:after="0" w:line="480" w:lineRule="auto"/>
        <w:ind w:firstLine="720"/>
        <w:rPr>
          <w:rFonts w:ascii="Times New Roman" w:eastAsia="Calibri" w:hAnsi="Times New Roman" w:cs="Times New Roman"/>
          <w:sz w:val="24"/>
          <w:szCs w:val="24"/>
        </w:rPr>
      </w:pPr>
      <w:r w:rsidRPr="004E621D">
        <w:rPr>
          <w:rFonts w:ascii="Times New Roman" w:eastAsia="Calibri" w:hAnsi="Times New Roman" w:cs="Times New Roman"/>
          <w:sz w:val="24"/>
          <w:szCs w:val="24"/>
        </w:rPr>
        <w:t xml:space="preserve">Bicoastal Management, Inc. has created this project schedule to be an effective schedule management tool to confirm tasks are completed on time, resources are allocated appropriately, and to help ensure project performance is accurately measured. The estimates and project schedule for the web-based platform project for Bonnebell, Inc. was drafted using the project’s Work Breakdown Structure, project milestones and deliverables. </w:t>
      </w:r>
    </w:p>
    <w:p w:rsidR="006633CB" w:rsidRDefault="006633CB" w:rsidP="006633CB">
      <w:pPr>
        <w:spacing w:after="0" w:line="480" w:lineRule="auto"/>
        <w:ind w:firstLine="720"/>
        <w:rPr>
          <w:rFonts w:ascii="Times New Roman" w:eastAsia="Calibri" w:hAnsi="Times New Roman" w:cs="Times New Roman"/>
          <w:sz w:val="24"/>
          <w:szCs w:val="24"/>
        </w:rPr>
      </w:pPr>
      <w:r w:rsidRPr="004E621D">
        <w:rPr>
          <w:rFonts w:ascii="Times New Roman" w:eastAsia="Calibri" w:hAnsi="Times New Roman" w:cs="Times New Roman"/>
          <w:sz w:val="24"/>
          <w:szCs w:val="24"/>
        </w:rPr>
        <w:t xml:space="preserve">The WBS helped to determine due dates of deliverables. From there, work packages and activity definition were quantified and sequence to determine a preliminary schedule. Once estimated, resources will be assigned to work packages to complete the schedule development. Upon completion of resource estimating, the project team will review the schedule. All members must agree upon proposed work package assignments, durations, and schedule. Once the entire project team agrees the project sponsor will review and approve the schedule as the base line. </w:t>
      </w:r>
      <w:r w:rsidRPr="004E621D">
        <w:rPr>
          <w:rFonts w:ascii="Times New Roman" w:eastAsia="Calibri" w:hAnsi="Times New Roman" w:cs="Times New Roman"/>
          <w:sz w:val="24"/>
          <w:szCs w:val="24"/>
        </w:rPr>
        <w:br/>
      </w:r>
    </w:p>
    <w:p w:rsidR="008B2529" w:rsidRPr="004E621D" w:rsidRDefault="008B2529" w:rsidP="006633CB">
      <w:pPr>
        <w:spacing w:after="0" w:line="480" w:lineRule="auto"/>
        <w:ind w:firstLine="720"/>
        <w:rPr>
          <w:rFonts w:ascii="Times New Roman" w:eastAsia="Calibri" w:hAnsi="Times New Roman" w:cs="Times New Roman"/>
          <w:sz w:val="24"/>
          <w:szCs w:val="24"/>
        </w:rPr>
      </w:pPr>
    </w:p>
    <w:tbl>
      <w:tblPr>
        <w:tblW w:w="10042" w:type="dxa"/>
        <w:tblCellMar>
          <w:top w:w="15" w:type="dxa"/>
          <w:left w:w="15" w:type="dxa"/>
          <w:bottom w:w="15" w:type="dxa"/>
          <w:right w:w="15" w:type="dxa"/>
        </w:tblCellMar>
        <w:tblLook w:val="04A0" w:firstRow="1" w:lastRow="0" w:firstColumn="1" w:lastColumn="0" w:noHBand="0" w:noVBand="1"/>
      </w:tblPr>
      <w:tblGrid>
        <w:gridCol w:w="4760"/>
        <w:gridCol w:w="1620"/>
        <w:gridCol w:w="2059"/>
        <w:gridCol w:w="1603"/>
      </w:tblGrid>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b/>
                <w:bCs/>
                <w:iCs/>
                <w:color w:val="000000"/>
                <w:sz w:val="24"/>
                <w:szCs w:val="24"/>
              </w:rPr>
              <w:lastRenderedPageBreak/>
              <w:t>Task Name</w:t>
            </w:r>
          </w:p>
        </w:tc>
        <w:tc>
          <w:tcPr>
            <w:tcW w:w="16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Pr>
          <w:p w:rsidR="006633CB" w:rsidRPr="004E621D" w:rsidRDefault="006633CB" w:rsidP="004E621D">
            <w:pPr>
              <w:spacing w:after="0" w:line="240" w:lineRule="auto"/>
              <w:jc w:val="both"/>
              <w:rPr>
                <w:rFonts w:ascii="Times New Roman" w:eastAsia="Times New Roman" w:hAnsi="Times New Roman" w:cs="Times New Roman"/>
                <w:b/>
                <w:bCs/>
                <w:iCs/>
                <w:color w:val="000000"/>
                <w:sz w:val="24"/>
                <w:szCs w:val="24"/>
              </w:rPr>
            </w:pPr>
            <w:r w:rsidRPr="004E621D">
              <w:rPr>
                <w:rFonts w:ascii="Times New Roman" w:eastAsia="Times New Roman" w:hAnsi="Times New Roman" w:cs="Times New Roman"/>
                <w:b/>
                <w:bCs/>
                <w:iCs/>
                <w:color w:val="000000"/>
                <w:sz w:val="24"/>
                <w:szCs w:val="24"/>
              </w:rPr>
              <w:t>Duration (days)</w:t>
            </w:r>
          </w:p>
        </w:tc>
        <w:tc>
          <w:tcPr>
            <w:tcW w:w="2059"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Pr>
          <w:p w:rsidR="006633CB" w:rsidRPr="004E621D" w:rsidRDefault="006633CB" w:rsidP="004E621D">
            <w:pPr>
              <w:spacing w:after="0" w:line="240" w:lineRule="auto"/>
              <w:jc w:val="both"/>
              <w:rPr>
                <w:rFonts w:ascii="Times New Roman" w:eastAsia="Times New Roman" w:hAnsi="Times New Roman" w:cs="Times New Roman"/>
                <w:b/>
                <w:bCs/>
                <w:iCs/>
                <w:color w:val="000000"/>
                <w:sz w:val="24"/>
                <w:szCs w:val="24"/>
              </w:rPr>
            </w:pPr>
            <w:r w:rsidRPr="004E621D">
              <w:rPr>
                <w:rFonts w:ascii="Times New Roman" w:eastAsia="Times New Roman" w:hAnsi="Times New Roman" w:cs="Times New Roman"/>
                <w:b/>
                <w:bCs/>
                <w:iCs/>
                <w:color w:val="000000"/>
                <w:sz w:val="24"/>
                <w:szCs w:val="24"/>
              </w:rPr>
              <w:t>Start</w:t>
            </w:r>
          </w:p>
        </w:tc>
        <w:tc>
          <w:tcPr>
            <w:tcW w:w="0" w:type="auto"/>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b/>
                <w:bCs/>
                <w:iCs/>
                <w:color w:val="000000"/>
                <w:sz w:val="24"/>
                <w:szCs w:val="24"/>
              </w:rPr>
              <w:t>Finish</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Project Plan Review</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13</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12/13/17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01/01/2018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Project Kickoff</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24</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01/01/2018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02/01/2018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Phase I Complete</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60</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01/01/2018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04/01/2018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Phase II Complete</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45</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04/02/2018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06/01/2018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Employee Education Programs</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20</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05/07/2018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06/01/2018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Training Employees on Administrative Functions</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20</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05/07/2018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06/01/2018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Employee Bag Lunch Administrative Training Classes</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20</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05/07/2018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06/01/2018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Employee Educational Programs for School Credits</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20</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05/07/2018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06/01/2018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Training Employees on New Payroll System</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20</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05/07/2018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06/01/2018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Phase III Complete</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53</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06/04/2018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08/15/2018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Phase IV Complete</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46</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08/13/2018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10/15/2018</w:t>
            </w:r>
          </w:p>
        </w:tc>
      </w:tr>
      <w:tr w:rsidR="006633CB" w:rsidRPr="004E621D" w:rsidTr="004E621D">
        <w:trPr>
          <w:trHeight w:val="351"/>
        </w:trPr>
        <w:tc>
          <w:tcPr>
            <w:tcW w:w="4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Closeout - Project Completed</w:t>
            </w:r>
          </w:p>
        </w:tc>
        <w:tc>
          <w:tcPr>
            <w:tcW w:w="1620"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61</w:t>
            </w:r>
          </w:p>
        </w:tc>
        <w:tc>
          <w:tcPr>
            <w:tcW w:w="2059" w:type="dxa"/>
            <w:tcBorders>
              <w:top w:val="single" w:sz="8" w:space="0" w:color="000000"/>
              <w:left w:val="single" w:sz="8" w:space="0" w:color="000000"/>
              <w:bottom w:val="single" w:sz="8" w:space="0" w:color="000000"/>
              <w:right w:val="single" w:sz="8" w:space="0" w:color="000000"/>
            </w:tcBorders>
          </w:tcPr>
          <w:p w:rsidR="006633CB" w:rsidRPr="004E621D" w:rsidRDefault="006633CB" w:rsidP="004E621D">
            <w:pPr>
              <w:spacing w:after="0" w:line="240" w:lineRule="auto"/>
              <w:jc w:val="center"/>
              <w:rPr>
                <w:rFonts w:ascii="Times New Roman" w:eastAsia="Times New Roman" w:hAnsi="Times New Roman" w:cs="Times New Roman"/>
                <w:iCs/>
                <w:color w:val="000000"/>
                <w:sz w:val="24"/>
                <w:szCs w:val="24"/>
              </w:rPr>
            </w:pPr>
            <w:r w:rsidRPr="004E621D">
              <w:rPr>
                <w:rFonts w:ascii="Times New Roman" w:eastAsia="Times New Roman" w:hAnsi="Times New Roman" w:cs="Times New Roman"/>
                <w:iCs/>
                <w:color w:val="000000"/>
                <w:sz w:val="24"/>
                <w:szCs w:val="24"/>
              </w:rPr>
              <w:t>10/08/2018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633CB" w:rsidRPr="004E621D" w:rsidRDefault="006633CB" w:rsidP="004E621D">
            <w:pPr>
              <w:spacing w:after="0" w:line="240" w:lineRule="auto"/>
              <w:jc w:val="center"/>
              <w:rPr>
                <w:rFonts w:ascii="Times New Roman" w:eastAsia="Times New Roman" w:hAnsi="Times New Roman" w:cs="Times New Roman"/>
                <w:sz w:val="24"/>
                <w:szCs w:val="24"/>
              </w:rPr>
            </w:pPr>
            <w:r w:rsidRPr="004E621D">
              <w:rPr>
                <w:rFonts w:ascii="Times New Roman" w:eastAsia="Times New Roman" w:hAnsi="Times New Roman" w:cs="Times New Roman"/>
                <w:iCs/>
                <w:color w:val="000000"/>
                <w:sz w:val="24"/>
                <w:szCs w:val="24"/>
              </w:rPr>
              <w:t>12/31/2018</w:t>
            </w:r>
          </w:p>
        </w:tc>
      </w:tr>
    </w:tbl>
    <w:p w:rsidR="006633CB" w:rsidRDefault="006633CB" w:rsidP="006633CB">
      <w:pPr>
        <w:spacing w:after="0" w:line="480" w:lineRule="auto"/>
        <w:rPr>
          <w:rFonts w:ascii="Times New Roman" w:eastAsia="Calibri" w:hAnsi="Times New Roman" w:cs="Times New Roman"/>
          <w:sz w:val="24"/>
          <w:szCs w:val="24"/>
        </w:rPr>
      </w:pPr>
      <w:r w:rsidRPr="004E621D">
        <w:rPr>
          <w:rFonts w:ascii="Times New Roman" w:eastAsia="Calibri" w:hAnsi="Times New Roman" w:cs="Times New Roman"/>
          <w:i/>
          <w:sz w:val="24"/>
          <w:szCs w:val="24"/>
        </w:rPr>
        <w:t xml:space="preserve">Table </w:t>
      </w:r>
      <w:r w:rsidR="00386EC4" w:rsidRPr="004E621D">
        <w:rPr>
          <w:rFonts w:ascii="Times New Roman" w:eastAsia="Calibri" w:hAnsi="Times New Roman" w:cs="Times New Roman"/>
          <w:i/>
          <w:sz w:val="24"/>
          <w:szCs w:val="24"/>
        </w:rPr>
        <w:t>3</w:t>
      </w:r>
      <w:r w:rsidRPr="004E621D">
        <w:rPr>
          <w:rFonts w:ascii="Times New Roman" w:eastAsia="Calibri" w:hAnsi="Times New Roman" w:cs="Times New Roman"/>
          <w:i/>
          <w:sz w:val="24"/>
          <w:szCs w:val="24"/>
        </w:rPr>
        <w:t>.</w:t>
      </w:r>
      <w:r w:rsidRPr="004E621D">
        <w:rPr>
          <w:rFonts w:ascii="Times New Roman" w:eastAsia="Calibri" w:hAnsi="Times New Roman" w:cs="Times New Roman"/>
          <w:sz w:val="24"/>
          <w:szCs w:val="24"/>
        </w:rPr>
        <w:t xml:space="preserve">  </w:t>
      </w:r>
      <w:r w:rsidR="008B2529">
        <w:rPr>
          <w:rFonts w:ascii="Times New Roman" w:eastAsia="Calibri" w:hAnsi="Times New Roman" w:cs="Times New Roman"/>
          <w:sz w:val="24"/>
          <w:szCs w:val="24"/>
        </w:rPr>
        <w:t>S</w:t>
      </w:r>
      <w:r w:rsidRPr="004E621D">
        <w:rPr>
          <w:rFonts w:ascii="Times New Roman" w:eastAsia="Calibri" w:hAnsi="Times New Roman" w:cs="Times New Roman"/>
          <w:sz w:val="24"/>
          <w:szCs w:val="24"/>
        </w:rPr>
        <w:t>ummary of project activity estimates for the new Bonnebell project.</w:t>
      </w:r>
    </w:p>
    <w:p w:rsidR="006633CB" w:rsidRPr="004E621D" w:rsidRDefault="008B2529" w:rsidP="006633CB">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6633CB" w:rsidRPr="004E621D">
        <w:rPr>
          <w:rFonts w:ascii="Times New Roman" w:eastAsia="Calibri" w:hAnsi="Times New Roman" w:cs="Times New Roman"/>
          <w:sz w:val="24"/>
          <w:szCs w:val="24"/>
        </w:rPr>
        <w:t>Roles and Responsibilities of the entire project team are as follows:</w:t>
      </w:r>
    </w:p>
    <w:p w:rsidR="006633CB" w:rsidRPr="004E621D" w:rsidRDefault="006633CB" w:rsidP="006633CB">
      <w:pPr>
        <w:spacing w:after="0" w:line="480" w:lineRule="auto"/>
        <w:rPr>
          <w:rFonts w:ascii="Times New Roman" w:eastAsia="Calibri" w:hAnsi="Times New Roman" w:cs="Times New Roman"/>
          <w:sz w:val="24"/>
          <w:szCs w:val="24"/>
        </w:rPr>
      </w:pPr>
      <w:r w:rsidRPr="004E621D">
        <w:rPr>
          <w:rFonts w:ascii="Times New Roman" w:eastAsia="Calibri" w:hAnsi="Times New Roman" w:cs="Times New Roman"/>
          <w:sz w:val="24"/>
          <w:szCs w:val="24"/>
        </w:rPr>
        <w:t>The project manager along with the project team will responsible for creating the project schedule. MS Project will be the platform used. The project manager will then oversee defining and facilitating work packages, task duration and resources. Once created, the project schedule will be validated by the project team, stakeholders, as well as the project sponsor. The project manager will obtain schedule approval from the project sponsor and baseline the schedule.</w:t>
      </w:r>
    </w:p>
    <w:p w:rsidR="006633CB" w:rsidRPr="004E621D" w:rsidRDefault="00B00F95" w:rsidP="006633CB">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6633CB" w:rsidRPr="004E621D">
        <w:rPr>
          <w:rFonts w:ascii="Times New Roman" w:eastAsia="Calibri" w:hAnsi="Times New Roman" w:cs="Times New Roman"/>
          <w:sz w:val="24"/>
          <w:szCs w:val="24"/>
        </w:rPr>
        <w:t>The project team will aid in defining and facilitating work packages, task duration and resources. After reviewing the schedule, the project team will validate the proposed schedule. Once the project schedule is approved the project team will proceed to perform their team roles.</w:t>
      </w:r>
    </w:p>
    <w:p w:rsidR="006633CB" w:rsidRPr="004E621D" w:rsidRDefault="006633CB" w:rsidP="006633CB">
      <w:pPr>
        <w:spacing w:after="0" w:line="480" w:lineRule="auto"/>
        <w:rPr>
          <w:rFonts w:ascii="Times New Roman" w:eastAsia="Calibri" w:hAnsi="Times New Roman" w:cs="Times New Roman"/>
          <w:sz w:val="24"/>
          <w:szCs w:val="24"/>
        </w:rPr>
      </w:pPr>
      <w:r w:rsidRPr="004E621D">
        <w:rPr>
          <w:rFonts w:ascii="Times New Roman" w:eastAsia="Calibri" w:hAnsi="Times New Roman" w:cs="Times New Roman"/>
          <w:sz w:val="24"/>
          <w:szCs w:val="24"/>
        </w:rPr>
        <w:t xml:space="preserve">The project sponsor will be present and active at all reviews held for the proposed schedule. The approval of the schedule by the project sponsor will be the baseline for the project. </w:t>
      </w:r>
    </w:p>
    <w:p w:rsidR="006633CB" w:rsidRPr="004E621D" w:rsidRDefault="006633CB" w:rsidP="006633CB">
      <w:pPr>
        <w:spacing w:after="0" w:line="480" w:lineRule="auto"/>
        <w:rPr>
          <w:rFonts w:ascii="Times New Roman" w:eastAsia="Calibri" w:hAnsi="Times New Roman" w:cs="Times New Roman"/>
          <w:sz w:val="24"/>
          <w:szCs w:val="24"/>
        </w:rPr>
      </w:pPr>
      <w:r w:rsidRPr="004E621D">
        <w:rPr>
          <w:rFonts w:ascii="Times New Roman" w:eastAsia="Calibri" w:hAnsi="Times New Roman" w:cs="Times New Roman"/>
          <w:sz w:val="24"/>
          <w:szCs w:val="24"/>
        </w:rPr>
        <w:t xml:space="preserve">Project stakeholders will be present and active at all reviews. In addition, they will assist in the validation of the project schedule. </w:t>
      </w:r>
    </w:p>
    <w:p w:rsidR="006633CB" w:rsidRPr="008B2529" w:rsidRDefault="006633CB" w:rsidP="006633CB">
      <w:pPr>
        <w:spacing w:after="0" w:line="480" w:lineRule="auto"/>
        <w:rPr>
          <w:rFonts w:ascii="Times New Roman" w:eastAsia="MS Mincho" w:hAnsi="Times New Roman" w:cs="Times New Roman"/>
          <w:sz w:val="24"/>
          <w:szCs w:val="24"/>
          <w:lang w:eastAsia="ja-JP"/>
        </w:rPr>
      </w:pPr>
      <w:r w:rsidRPr="008B2529">
        <w:rPr>
          <w:rFonts w:ascii="Times New Roman" w:eastAsia="MS Mincho" w:hAnsi="Times New Roman" w:cs="Times New Roman"/>
          <w:sz w:val="24"/>
          <w:szCs w:val="24"/>
          <w:lang w:eastAsia="ja-JP"/>
        </w:rPr>
        <w:t>Project Gantt Chart</w:t>
      </w:r>
    </w:p>
    <w:p w:rsidR="006633CB" w:rsidRPr="004E621D" w:rsidRDefault="006633CB" w:rsidP="006633CB">
      <w:pPr>
        <w:spacing w:after="0" w:line="480" w:lineRule="auto"/>
        <w:ind w:firstLine="720"/>
        <w:rPr>
          <w:rFonts w:ascii="Times New Roman" w:eastAsia="Calibri" w:hAnsi="Times New Roman" w:cs="Times New Roman"/>
          <w:i/>
          <w:color w:val="548DD4"/>
          <w:sz w:val="24"/>
          <w:szCs w:val="24"/>
        </w:rPr>
      </w:pPr>
      <w:r w:rsidRPr="004E621D">
        <w:rPr>
          <w:rFonts w:ascii="Times New Roman" w:eastAsia="Calibri" w:hAnsi="Times New Roman" w:cs="Times New Roman"/>
          <w:sz w:val="24"/>
          <w:szCs w:val="24"/>
        </w:rPr>
        <w:t xml:space="preserve">The Gantt chart in </w:t>
      </w:r>
      <w:r w:rsidRPr="004E621D">
        <w:rPr>
          <w:rFonts w:ascii="Times New Roman" w:eastAsia="Calibri" w:hAnsi="Times New Roman" w:cs="Times New Roman"/>
          <w:i/>
          <w:sz w:val="24"/>
          <w:szCs w:val="24"/>
        </w:rPr>
        <w:t>Figure 1</w:t>
      </w:r>
      <w:r w:rsidRPr="004E621D">
        <w:rPr>
          <w:rFonts w:ascii="Times New Roman" w:eastAsia="Calibri" w:hAnsi="Times New Roman" w:cs="Times New Roman"/>
          <w:sz w:val="24"/>
          <w:szCs w:val="24"/>
        </w:rPr>
        <w:t xml:space="preserve"> illustrates the duration of each work package and activity definition tasks with within the project.</w:t>
      </w:r>
      <w:r w:rsidR="008B2529">
        <w:rPr>
          <w:rFonts w:ascii="Times New Roman" w:eastAsia="Calibri" w:hAnsi="Times New Roman" w:cs="Times New Roman"/>
          <w:sz w:val="24"/>
          <w:szCs w:val="24"/>
        </w:rPr>
        <w:t xml:space="preserve"> </w:t>
      </w:r>
      <w:r w:rsidRPr="004E621D">
        <w:rPr>
          <w:rFonts w:ascii="Times New Roman" w:eastAsia="Calibri" w:hAnsi="Times New Roman" w:cs="Times New Roman"/>
          <w:sz w:val="24"/>
          <w:szCs w:val="24"/>
        </w:rPr>
        <w:t xml:space="preserve"> The Gantt chart was created to clearly and effectively communicate project dependencies, manage resources, track and monitor progression of the project with all members of, Bonnebell, Inc.’s appointed representative(s), Bicoastal Management, Inc.’s project team, and resource vendors.  </w:t>
      </w:r>
    </w:p>
    <w:p w:rsidR="006633CB" w:rsidRPr="004E621D" w:rsidRDefault="006633CB" w:rsidP="006633CB">
      <w:pPr>
        <w:spacing w:after="0" w:line="240" w:lineRule="auto"/>
        <w:rPr>
          <w:rFonts w:ascii="Times New Roman" w:eastAsia="Calibri" w:hAnsi="Times New Roman" w:cs="Times New Roman"/>
          <w:color w:val="548DD4"/>
          <w:sz w:val="24"/>
          <w:szCs w:val="24"/>
        </w:rPr>
      </w:pPr>
    </w:p>
    <w:p w:rsidR="006633CB" w:rsidRPr="004E621D" w:rsidRDefault="006633CB" w:rsidP="006633CB">
      <w:pPr>
        <w:spacing w:after="0" w:line="240" w:lineRule="auto"/>
        <w:rPr>
          <w:rFonts w:ascii="Times New Roman" w:eastAsia="Calibri" w:hAnsi="Times New Roman" w:cs="Times New Roman"/>
          <w:i/>
          <w:sz w:val="24"/>
          <w:szCs w:val="24"/>
        </w:rPr>
      </w:pPr>
      <w:r w:rsidRPr="004E621D">
        <w:rPr>
          <w:rFonts w:ascii="Times New Roman" w:hAnsi="Times New Roman" w:cs="Times New Roman"/>
          <w:noProof/>
          <w:sz w:val="24"/>
          <w:szCs w:val="24"/>
        </w:rPr>
        <w:drawing>
          <wp:inline distT="0" distB="0" distL="0" distR="0">
            <wp:extent cx="6089650" cy="23431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7165" t="26023" r="1787" b="38194"/>
                    <a:stretch/>
                  </pic:blipFill>
                  <pic:spPr bwMode="auto">
                    <a:xfrm>
                      <a:off x="0" y="0"/>
                      <a:ext cx="6113287" cy="2352245"/>
                    </a:xfrm>
                    <a:prstGeom prst="rect">
                      <a:avLst/>
                    </a:prstGeom>
                    <a:ln>
                      <a:noFill/>
                    </a:ln>
                    <a:extLst>
                      <a:ext uri="{53640926-AAD7-44D8-BBD7-CCE9431645EC}">
                        <a14:shadowObscured xmlns:a14="http://schemas.microsoft.com/office/drawing/2010/main"/>
                      </a:ext>
                    </a:extLst>
                  </pic:spPr>
                </pic:pic>
              </a:graphicData>
            </a:graphic>
          </wp:inline>
        </w:drawing>
      </w:r>
    </w:p>
    <w:p w:rsidR="006633CB" w:rsidRPr="004E621D" w:rsidRDefault="006633CB" w:rsidP="006633CB">
      <w:pPr>
        <w:spacing w:after="0" w:line="240" w:lineRule="auto"/>
        <w:rPr>
          <w:rFonts w:ascii="Times New Roman" w:eastAsia="Calibri" w:hAnsi="Times New Roman" w:cs="Times New Roman"/>
          <w:sz w:val="24"/>
          <w:szCs w:val="24"/>
        </w:rPr>
      </w:pPr>
      <w:r w:rsidRPr="004E621D">
        <w:rPr>
          <w:rFonts w:ascii="Times New Roman" w:eastAsia="Calibri" w:hAnsi="Times New Roman" w:cs="Times New Roman"/>
          <w:i/>
          <w:sz w:val="24"/>
          <w:szCs w:val="24"/>
        </w:rPr>
        <w:t xml:space="preserve">Figure 1. </w:t>
      </w:r>
      <w:r w:rsidRPr="004E621D">
        <w:rPr>
          <w:rFonts w:ascii="Times New Roman" w:eastAsia="Calibri" w:hAnsi="Times New Roman" w:cs="Times New Roman"/>
          <w:sz w:val="24"/>
          <w:szCs w:val="24"/>
        </w:rPr>
        <w:t xml:space="preserve">This figure illustrates a portion of the Gantt chart for the WPP. </w:t>
      </w:r>
    </w:p>
    <w:p w:rsidR="006633CB" w:rsidRPr="004E621D" w:rsidRDefault="006633CB" w:rsidP="006633CB">
      <w:pPr>
        <w:spacing w:after="0" w:line="480" w:lineRule="auto"/>
        <w:rPr>
          <w:rFonts w:ascii="Times New Roman" w:eastAsia="MS Mincho" w:hAnsi="Times New Roman" w:cs="Times New Roman"/>
          <w:b/>
          <w:sz w:val="24"/>
          <w:szCs w:val="24"/>
          <w:lang w:eastAsia="ja-JP"/>
        </w:rPr>
      </w:pPr>
    </w:p>
    <w:p w:rsidR="008B2529" w:rsidRDefault="008B2529" w:rsidP="006633CB">
      <w:pPr>
        <w:spacing w:after="0" w:line="480" w:lineRule="auto"/>
        <w:rPr>
          <w:rFonts w:ascii="Times New Roman" w:eastAsia="MS Mincho" w:hAnsi="Times New Roman" w:cs="Times New Roman"/>
          <w:b/>
          <w:sz w:val="24"/>
          <w:szCs w:val="24"/>
          <w:lang w:eastAsia="ja-JP"/>
        </w:rPr>
      </w:pPr>
    </w:p>
    <w:p w:rsidR="008B2529" w:rsidRDefault="008B2529" w:rsidP="006633CB">
      <w:pPr>
        <w:spacing w:after="0" w:line="480" w:lineRule="auto"/>
        <w:rPr>
          <w:rFonts w:ascii="Times New Roman" w:eastAsia="MS Mincho" w:hAnsi="Times New Roman" w:cs="Times New Roman"/>
          <w:b/>
          <w:sz w:val="24"/>
          <w:szCs w:val="24"/>
          <w:lang w:eastAsia="ja-JP"/>
        </w:rPr>
      </w:pPr>
    </w:p>
    <w:p w:rsidR="006633CB" w:rsidRPr="008B2529" w:rsidRDefault="006633CB" w:rsidP="006633CB">
      <w:pPr>
        <w:spacing w:after="0" w:line="480" w:lineRule="auto"/>
        <w:rPr>
          <w:rFonts w:ascii="Times New Roman" w:eastAsia="MS Mincho" w:hAnsi="Times New Roman" w:cs="Times New Roman"/>
          <w:sz w:val="24"/>
          <w:szCs w:val="24"/>
          <w:lang w:eastAsia="ja-JP"/>
        </w:rPr>
      </w:pPr>
      <w:r w:rsidRPr="008B2529">
        <w:rPr>
          <w:rFonts w:ascii="Times New Roman" w:eastAsia="MS Mincho" w:hAnsi="Times New Roman" w:cs="Times New Roman"/>
          <w:sz w:val="24"/>
          <w:szCs w:val="24"/>
          <w:lang w:eastAsia="ja-JP"/>
        </w:rPr>
        <w:lastRenderedPageBreak/>
        <w:t>Project Critical Path</w:t>
      </w:r>
    </w:p>
    <w:p w:rsidR="006633CB" w:rsidRPr="004E621D" w:rsidRDefault="006633CB" w:rsidP="006633CB">
      <w:pPr>
        <w:spacing w:after="0" w:line="480" w:lineRule="auto"/>
        <w:ind w:firstLine="720"/>
        <w:rPr>
          <w:rFonts w:ascii="Times New Roman" w:eastAsia="Calibri" w:hAnsi="Times New Roman" w:cs="Times New Roman"/>
          <w:sz w:val="24"/>
          <w:szCs w:val="24"/>
        </w:rPr>
      </w:pPr>
      <w:r w:rsidRPr="004E621D">
        <w:rPr>
          <w:rFonts w:ascii="Times New Roman" w:eastAsia="Calibri" w:hAnsi="Times New Roman" w:cs="Times New Roman"/>
          <w:sz w:val="24"/>
          <w:szCs w:val="24"/>
        </w:rPr>
        <w:t xml:space="preserve">The Project Critical Path calculates the longest of planned project network activity, as well as the earliest and latest that each activity can start and finish without prolonging the completion of the project or extending the end date for the completion of the project. Calculating the Project Critical Path will aid in determining which critical and which can be delayed later within the timeline of the project without making it longer. Tasks within the schedule will be monitored for their time progress by referencing the project schedule and Gantt charts. If a constraint arises, the company will determine if individual tasks on the critical path can be delayed to not create a critical path drag. </w:t>
      </w:r>
      <w:r w:rsidRPr="004E621D">
        <w:rPr>
          <w:rFonts w:ascii="Times New Roman" w:eastAsia="Calibri" w:hAnsi="Times New Roman" w:cs="Times New Roman"/>
          <w:i/>
          <w:sz w:val="24"/>
          <w:szCs w:val="24"/>
        </w:rPr>
        <w:t>Figure 2</w:t>
      </w:r>
      <w:r w:rsidRPr="004E621D">
        <w:rPr>
          <w:rFonts w:ascii="Times New Roman" w:eastAsia="Calibri" w:hAnsi="Times New Roman" w:cs="Times New Roman"/>
          <w:sz w:val="24"/>
          <w:szCs w:val="24"/>
        </w:rPr>
        <w:t xml:space="preserve">, the network diagram, shows the project schedule, tasks sequence and relationships. </w:t>
      </w:r>
    </w:p>
    <w:p w:rsidR="006633CB" w:rsidRPr="004E621D" w:rsidRDefault="006633CB" w:rsidP="006633CB">
      <w:pPr>
        <w:spacing w:after="0" w:line="480" w:lineRule="auto"/>
        <w:ind w:firstLine="720"/>
        <w:rPr>
          <w:rFonts w:ascii="Times New Roman" w:eastAsia="Calibri" w:hAnsi="Times New Roman" w:cs="Times New Roman"/>
          <w:sz w:val="24"/>
          <w:szCs w:val="24"/>
        </w:rPr>
      </w:pPr>
    </w:p>
    <w:p w:rsidR="006633CB" w:rsidRPr="004E621D" w:rsidRDefault="006633CB" w:rsidP="006633CB">
      <w:pPr>
        <w:spacing w:after="0" w:line="480" w:lineRule="auto"/>
        <w:rPr>
          <w:rFonts w:ascii="Times New Roman" w:eastAsia="Calibri" w:hAnsi="Times New Roman" w:cs="Times New Roman"/>
          <w:sz w:val="24"/>
          <w:szCs w:val="24"/>
        </w:rPr>
      </w:pPr>
      <w:r w:rsidRPr="004E621D">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-285750</wp:posOffset>
            </wp:positionH>
            <wp:positionV relativeFrom="paragraph">
              <wp:posOffset>0</wp:posOffset>
            </wp:positionV>
            <wp:extent cx="6579870" cy="2114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8591" t="43875" r="2083" b="30200"/>
                    <a:stretch/>
                  </pic:blipFill>
                  <pic:spPr bwMode="auto">
                    <a:xfrm>
                      <a:off x="0" y="0"/>
                      <a:ext cx="6579870" cy="2114550"/>
                    </a:xfrm>
                    <a:prstGeom prst="rect">
                      <a:avLst/>
                    </a:prstGeom>
                    <a:ln>
                      <a:noFill/>
                    </a:ln>
                    <a:extLst>
                      <a:ext uri="{53640926-AAD7-44D8-BBD7-CCE9431645EC}">
                        <a14:shadowObscured xmlns:a14="http://schemas.microsoft.com/office/drawing/2010/main"/>
                      </a:ext>
                    </a:extLst>
                  </pic:spPr>
                </pic:pic>
              </a:graphicData>
            </a:graphic>
          </wp:anchor>
        </w:drawing>
      </w:r>
      <w:r w:rsidRPr="004E621D">
        <w:rPr>
          <w:rFonts w:ascii="Times New Roman" w:eastAsia="Calibri" w:hAnsi="Times New Roman" w:cs="Times New Roman"/>
          <w:i/>
          <w:sz w:val="24"/>
          <w:szCs w:val="24"/>
        </w:rPr>
        <w:t xml:space="preserve">Figure 2. </w:t>
      </w:r>
      <w:r w:rsidRPr="004E621D">
        <w:rPr>
          <w:rFonts w:ascii="Times New Roman" w:eastAsia="Calibri" w:hAnsi="Times New Roman" w:cs="Times New Roman"/>
          <w:sz w:val="24"/>
          <w:szCs w:val="24"/>
        </w:rPr>
        <w:t xml:space="preserve">Network activity diagram </w:t>
      </w:r>
    </w:p>
    <w:p w:rsidR="00BC0523" w:rsidRPr="004E621D" w:rsidRDefault="00E42155" w:rsidP="00756C5A">
      <w:pPr>
        <w:spacing w:after="0" w:line="240" w:lineRule="auto"/>
        <w:jc w:val="both"/>
        <w:rPr>
          <w:rFonts w:ascii="Times New Roman" w:eastAsia="Times New Roman" w:hAnsi="Times New Roman" w:cs="Times New Roman"/>
          <w:color w:val="000000"/>
          <w:sz w:val="24"/>
          <w:szCs w:val="24"/>
        </w:rPr>
      </w:pPr>
      <w:r w:rsidRPr="004E621D">
        <w:rPr>
          <w:rFonts w:ascii="Times New Roman" w:eastAsia="Times New Roman" w:hAnsi="Times New Roman" w:cs="Times New Roman"/>
          <w:color w:val="000000"/>
          <w:sz w:val="24"/>
          <w:szCs w:val="24"/>
        </w:rPr>
        <w:t>                                                                </w:t>
      </w:r>
      <w:r w:rsidRPr="004E621D">
        <w:rPr>
          <w:rFonts w:ascii="Times New Roman" w:eastAsia="Times New Roman" w:hAnsi="Times New Roman" w:cs="Times New Roman"/>
          <w:color w:val="000000"/>
          <w:sz w:val="24"/>
          <w:szCs w:val="24"/>
        </w:rPr>
        <w:tab/>
      </w:r>
    </w:p>
    <w:p w:rsidR="00266920" w:rsidRPr="004E621D" w:rsidRDefault="00266920" w:rsidP="00756C5A">
      <w:pPr>
        <w:spacing w:after="0" w:line="240" w:lineRule="auto"/>
        <w:jc w:val="both"/>
        <w:rPr>
          <w:rFonts w:ascii="Times New Roman" w:eastAsia="Times New Roman" w:hAnsi="Times New Roman" w:cs="Times New Roman"/>
          <w:color w:val="000000"/>
          <w:sz w:val="24"/>
          <w:szCs w:val="24"/>
        </w:rPr>
      </w:pPr>
    </w:p>
    <w:p w:rsidR="00275FB2" w:rsidRPr="004E621D" w:rsidRDefault="00275FB2" w:rsidP="00756C5A">
      <w:pPr>
        <w:spacing w:after="240" w:line="240" w:lineRule="auto"/>
        <w:jc w:val="both"/>
        <w:rPr>
          <w:rFonts w:ascii="Times New Roman" w:eastAsia="Times New Roman" w:hAnsi="Times New Roman" w:cs="Times New Roman"/>
          <w:sz w:val="24"/>
          <w:szCs w:val="24"/>
        </w:rPr>
      </w:pPr>
    </w:p>
    <w:p w:rsidR="00E27D68" w:rsidRPr="004E621D" w:rsidRDefault="00061BC7" w:rsidP="00756C5A">
      <w:pPr>
        <w:spacing w:after="24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sz w:val="24"/>
          <w:szCs w:val="24"/>
        </w:rPr>
        <w:tab/>
      </w:r>
      <w:r w:rsidRPr="004E621D">
        <w:rPr>
          <w:rFonts w:ascii="Times New Roman" w:eastAsia="Times New Roman" w:hAnsi="Times New Roman" w:cs="Times New Roman"/>
          <w:sz w:val="24"/>
          <w:szCs w:val="24"/>
        </w:rPr>
        <w:tab/>
      </w:r>
      <w:r w:rsidRPr="004E621D">
        <w:rPr>
          <w:rFonts w:ascii="Times New Roman" w:eastAsia="Times New Roman" w:hAnsi="Times New Roman" w:cs="Times New Roman"/>
          <w:sz w:val="24"/>
          <w:szCs w:val="24"/>
        </w:rPr>
        <w:tab/>
      </w:r>
    </w:p>
    <w:p w:rsidR="00E27D68" w:rsidRPr="004E621D" w:rsidRDefault="00E27D68" w:rsidP="00756C5A">
      <w:pPr>
        <w:spacing w:after="240" w:line="240" w:lineRule="auto"/>
        <w:jc w:val="both"/>
        <w:rPr>
          <w:rFonts w:ascii="Times New Roman" w:eastAsia="Times New Roman" w:hAnsi="Times New Roman" w:cs="Times New Roman"/>
          <w:sz w:val="24"/>
          <w:szCs w:val="24"/>
        </w:rPr>
      </w:pPr>
    </w:p>
    <w:p w:rsidR="00E27D68" w:rsidRPr="004E621D" w:rsidRDefault="00E27D68" w:rsidP="00756C5A">
      <w:pPr>
        <w:spacing w:after="240" w:line="240" w:lineRule="auto"/>
        <w:jc w:val="both"/>
        <w:rPr>
          <w:rFonts w:ascii="Times New Roman" w:eastAsia="Times New Roman" w:hAnsi="Times New Roman" w:cs="Times New Roman"/>
          <w:sz w:val="24"/>
          <w:szCs w:val="24"/>
        </w:rPr>
      </w:pPr>
    </w:p>
    <w:p w:rsidR="00DE3B21" w:rsidRPr="004E621D" w:rsidRDefault="005F39B7" w:rsidP="00756C5A">
      <w:pPr>
        <w:spacing w:after="240" w:line="240" w:lineRule="auto"/>
        <w:jc w:val="both"/>
        <w:rPr>
          <w:rFonts w:ascii="Times New Roman" w:eastAsia="Times New Roman" w:hAnsi="Times New Roman" w:cs="Times New Roman"/>
          <w:sz w:val="24"/>
          <w:szCs w:val="24"/>
        </w:rPr>
      </w:pPr>
      <w:r w:rsidRPr="004E621D">
        <w:rPr>
          <w:rFonts w:ascii="Times New Roman" w:eastAsia="Times New Roman" w:hAnsi="Times New Roman" w:cs="Times New Roman"/>
          <w:sz w:val="24"/>
          <w:szCs w:val="24"/>
        </w:rPr>
        <w:lastRenderedPageBreak/>
        <w:tab/>
      </w:r>
      <w:r w:rsidRPr="004E621D">
        <w:rPr>
          <w:rFonts w:ascii="Times New Roman" w:eastAsia="Times New Roman" w:hAnsi="Times New Roman" w:cs="Times New Roman"/>
          <w:sz w:val="24"/>
          <w:szCs w:val="24"/>
        </w:rPr>
        <w:tab/>
      </w:r>
      <w:r w:rsidR="007E6854" w:rsidRPr="004E621D">
        <w:rPr>
          <w:rFonts w:ascii="Times New Roman" w:eastAsia="Times New Roman" w:hAnsi="Times New Roman" w:cs="Times New Roman"/>
          <w:sz w:val="24"/>
          <w:szCs w:val="24"/>
        </w:rPr>
        <w:tab/>
      </w:r>
      <w:r w:rsidR="007E6854" w:rsidRPr="004E621D">
        <w:rPr>
          <w:rFonts w:ascii="Times New Roman" w:eastAsia="Times New Roman" w:hAnsi="Times New Roman" w:cs="Times New Roman"/>
          <w:sz w:val="24"/>
          <w:szCs w:val="24"/>
        </w:rPr>
        <w:tab/>
      </w:r>
      <w:r w:rsidR="007E6854" w:rsidRPr="004E621D">
        <w:rPr>
          <w:rFonts w:ascii="Times New Roman" w:eastAsia="Times New Roman" w:hAnsi="Times New Roman" w:cs="Times New Roman"/>
          <w:sz w:val="24"/>
          <w:szCs w:val="24"/>
        </w:rPr>
        <w:tab/>
      </w:r>
      <w:r w:rsidR="00F847F0" w:rsidRPr="004E621D">
        <w:rPr>
          <w:rFonts w:ascii="Times New Roman" w:eastAsia="Times New Roman" w:hAnsi="Times New Roman" w:cs="Times New Roman"/>
          <w:sz w:val="24"/>
          <w:szCs w:val="24"/>
        </w:rPr>
        <w:t>R</w:t>
      </w:r>
      <w:r w:rsidR="00061BC7" w:rsidRPr="004E621D">
        <w:rPr>
          <w:rFonts w:ascii="Times New Roman" w:eastAsia="Times New Roman" w:hAnsi="Times New Roman" w:cs="Times New Roman"/>
          <w:sz w:val="24"/>
          <w:szCs w:val="24"/>
        </w:rPr>
        <w:t>eferences</w:t>
      </w:r>
    </w:p>
    <w:p w:rsidR="00D12DBF" w:rsidRPr="00D12DBF" w:rsidRDefault="00F847F0" w:rsidP="00D12DBF">
      <w:pPr>
        <w:spacing w:line="240" w:lineRule="auto"/>
        <w:ind w:left="720" w:hanging="720"/>
        <w:rPr>
          <w:rFonts w:ascii="Times New Roman" w:hAnsi="Times New Roman" w:cs="Times New Roman"/>
          <w:sz w:val="24"/>
          <w:szCs w:val="24"/>
        </w:rPr>
      </w:pPr>
      <w:r w:rsidRPr="004E621D">
        <w:rPr>
          <w:color w:val="000000"/>
        </w:rPr>
        <w:tab/>
      </w:r>
      <w:r w:rsidR="00D12DBF" w:rsidRPr="00D12DBF">
        <w:rPr>
          <w:rFonts w:ascii="Times New Roman" w:hAnsi="Times New Roman" w:cs="Times New Roman"/>
          <w:color w:val="333F48"/>
          <w:sz w:val="24"/>
          <w:szCs w:val="24"/>
        </w:rPr>
        <w:t xml:space="preserve">Brownlee, D. (2008). The secrets to running project status meetings that work! Paper </w:t>
      </w:r>
      <w:r w:rsidR="00D12DBF">
        <w:rPr>
          <w:rFonts w:ascii="Times New Roman" w:hAnsi="Times New Roman" w:cs="Times New Roman"/>
          <w:color w:val="333F48"/>
          <w:sz w:val="24"/>
          <w:szCs w:val="24"/>
        </w:rPr>
        <w:tab/>
      </w:r>
      <w:r w:rsidR="00D12DBF" w:rsidRPr="00D12DBF">
        <w:rPr>
          <w:rFonts w:ascii="Times New Roman" w:hAnsi="Times New Roman" w:cs="Times New Roman"/>
          <w:color w:val="333F48"/>
          <w:sz w:val="24"/>
          <w:szCs w:val="24"/>
        </w:rPr>
        <w:t xml:space="preserve">presented at PMI® Global Congress 2008—North America, Denver, CO. </w:t>
      </w:r>
      <w:r w:rsidR="00D12DBF">
        <w:rPr>
          <w:rFonts w:ascii="Times New Roman" w:hAnsi="Times New Roman" w:cs="Times New Roman"/>
          <w:color w:val="333F48"/>
          <w:sz w:val="24"/>
          <w:szCs w:val="24"/>
        </w:rPr>
        <w:tab/>
      </w:r>
      <w:r w:rsidR="00D12DBF" w:rsidRPr="00D12DBF">
        <w:rPr>
          <w:rFonts w:ascii="Times New Roman" w:hAnsi="Times New Roman" w:cs="Times New Roman"/>
          <w:color w:val="333F48"/>
          <w:sz w:val="24"/>
          <w:szCs w:val="24"/>
        </w:rPr>
        <w:t xml:space="preserve">Newtown Square, PA: Project Management Institute. Retrieved </w:t>
      </w:r>
      <w:r w:rsidR="00D12DBF">
        <w:rPr>
          <w:rFonts w:ascii="Times New Roman" w:hAnsi="Times New Roman" w:cs="Times New Roman"/>
          <w:color w:val="333F48"/>
          <w:sz w:val="24"/>
          <w:szCs w:val="24"/>
        </w:rPr>
        <w:tab/>
      </w:r>
      <w:r w:rsidR="00D12DBF" w:rsidRPr="00D12DBF">
        <w:rPr>
          <w:rFonts w:ascii="Times New Roman" w:hAnsi="Times New Roman" w:cs="Times New Roman"/>
          <w:color w:val="333F48"/>
          <w:sz w:val="24"/>
          <w:szCs w:val="24"/>
        </w:rPr>
        <w:t>from </w:t>
      </w:r>
      <w:hyperlink r:id="rId10" w:history="1">
        <w:r w:rsidR="00D12DBF" w:rsidRPr="00577AB4">
          <w:rPr>
            <w:rStyle w:val="Hyperlink"/>
            <w:rFonts w:ascii="Times New Roman" w:hAnsi="Times New Roman" w:cs="Times New Roman"/>
            <w:sz w:val="24"/>
            <w:szCs w:val="24"/>
          </w:rPr>
          <w:t>https://www.pmi.org/learning/library/secrets-running-project-status-</w:t>
        </w:r>
        <w:r w:rsidR="00D12DBF" w:rsidRPr="00D12DBF">
          <w:rPr>
            <w:rStyle w:val="Hyperlink"/>
            <w:rFonts w:ascii="Times New Roman" w:hAnsi="Times New Roman" w:cs="Times New Roman"/>
            <w:sz w:val="24"/>
            <w:szCs w:val="24"/>
            <w:u w:val="none"/>
          </w:rPr>
          <w:tab/>
        </w:r>
        <w:r w:rsidR="00D12DBF" w:rsidRPr="00577AB4">
          <w:rPr>
            <w:rStyle w:val="Hyperlink"/>
            <w:rFonts w:ascii="Times New Roman" w:hAnsi="Times New Roman" w:cs="Times New Roman"/>
            <w:sz w:val="24"/>
            <w:szCs w:val="24"/>
          </w:rPr>
          <w:t>meetings-7009</w:t>
        </w:r>
      </w:hyperlink>
    </w:p>
    <w:p w:rsidR="008B2529" w:rsidRDefault="00D12DBF" w:rsidP="00D12DBF">
      <w:pPr>
        <w:pStyle w:val="NormalWeb"/>
        <w:spacing w:before="0" w:beforeAutospacing="0" w:after="0" w:afterAutospacing="0"/>
      </w:pPr>
      <w:r>
        <w:rPr>
          <w:color w:val="000000"/>
        </w:rPr>
        <w:tab/>
      </w:r>
      <w:r w:rsidR="008B2529" w:rsidRPr="004E621D">
        <w:rPr>
          <w:color w:val="000000"/>
        </w:rPr>
        <w:t xml:space="preserve">Defining risk. (2015). Retrieved from </w:t>
      </w:r>
      <w:hyperlink r:id="rId11" w:history="1">
        <w:r w:rsidR="008B2529" w:rsidRPr="004E621D">
          <w:rPr>
            <w:rStyle w:val="Hyperlink"/>
            <w:color w:val="1155CC"/>
          </w:rPr>
          <w:t>https://pm4id.org/chapter/11-1-defining-risk/</w:t>
        </w:r>
      </w:hyperlink>
    </w:p>
    <w:p w:rsidR="00446886" w:rsidRDefault="00446886" w:rsidP="00062C99">
      <w:pPr>
        <w:pStyle w:val="NormalWeb"/>
        <w:spacing w:before="0" w:beforeAutospacing="0" w:after="0" w:afterAutospacing="0"/>
        <w:ind w:left="720" w:hanging="720"/>
      </w:pPr>
    </w:p>
    <w:p w:rsidR="00446886" w:rsidRDefault="00446886" w:rsidP="00446886">
      <w:pPr>
        <w:pStyle w:val="NormalWeb"/>
        <w:spacing w:before="0" w:beforeAutospacing="0" w:after="0" w:afterAutospacing="0"/>
        <w:ind w:left="720" w:hanging="720"/>
      </w:pPr>
      <w:r>
        <w:tab/>
        <w:t xml:space="preserve">Hess, R. J. (2002). Stuff happens: planning for disaster in a multitasking environment. </w:t>
      </w:r>
      <w:r>
        <w:tab/>
      </w:r>
      <w:r>
        <w:rPr>
          <w:rStyle w:val="Emphasis"/>
        </w:rPr>
        <w:t>PM Network, 16</w:t>
      </w:r>
      <w:r>
        <w:t>(6), 40–47</w:t>
      </w:r>
    </w:p>
    <w:p w:rsidR="00D12DBF" w:rsidRDefault="00D12DBF" w:rsidP="00446886">
      <w:pPr>
        <w:pStyle w:val="NormalWeb"/>
        <w:spacing w:before="0" w:beforeAutospacing="0" w:after="0" w:afterAutospacing="0"/>
        <w:ind w:left="720" w:hanging="720"/>
      </w:pPr>
      <w:r>
        <w:tab/>
      </w:r>
    </w:p>
    <w:p w:rsidR="00D12DBF" w:rsidRDefault="00D12DBF" w:rsidP="00446886">
      <w:pPr>
        <w:pStyle w:val="NormalWeb"/>
        <w:spacing w:before="0" w:beforeAutospacing="0" w:after="0" w:afterAutospacing="0"/>
        <w:ind w:left="720" w:hanging="720"/>
      </w:pPr>
      <w:r>
        <w:tab/>
      </w:r>
      <w:hyperlink r:id="rId12" w:tgtFrame="_blank" w:history="1">
        <w:r>
          <w:rPr>
            <w:rStyle w:val="Hyperlink"/>
          </w:rPr>
          <w:t>https://www.smartdraw.com/gantt-chart/examples/</w:t>
        </w:r>
      </w:hyperlink>
    </w:p>
    <w:p w:rsidR="003B5F70" w:rsidRDefault="003B5F70" w:rsidP="00062C99">
      <w:pPr>
        <w:pStyle w:val="NormalWeb"/>
        <w:spacing w:before="0" w:beforeAutospacing="0" w:after="0" w:afterAutospacing="0"/>
        <w:ind w:left="720" w:hanging="720"/>
      </w:pPr>
    </w:p>
    <w:p w:rsidR="003B5F70" w:rsidRDefault="003B5F70" w:rsidP="009E42CC">
      <w:pPr>
        <w:pStyle w:val="NormalWeb"/>
        <w:spacing w:before="0" w:beforeAutospacing="0" w:after="0" w:afterAutospacing="0"/>
        <w:ind w:left="720" w:hanging="720"/>
      </w:pPr>
      <w:r>
        <w:tab/>
      </w:r>
      <w:r w:rsidRPr="00C00DF7">
        <w:t>Managing Change in Organizations: A Practice Guide (2013)</w:t>
      </w:r>
    </w:p>
    <w:p w:rsidR="001933D2" w:rsidRDefault="001933D2" w:rsidP="00062C99">
      <w:pPr>
        <w:spacing w:after="0" w:line="240" w:lineRule="auto"/>
        <w:ind w:left="720" w:hanging="720"/>
        <w:rPr>
          <w:rFonts w:ascii="Times New Roman" w:hAnsi="Times New Roman" w:cs="Times New Roman"/>
          <w:sz w:val="24"/>
          <w:szCs w:val="24"/>
        </w:rPr>
      </w:pPr>
    </w:p>
    <w:p w:rsidR="001933D2" w:rsidRPr="001933D2" w:rsidRDefault="001933D2" w:rsidP="00062C99">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1933D2">
        <w:rPr>
          <w:rFonts w:ascii="Times New Roman" w:hAnsi="Times New Roman" w:cs="Times New Roman"/>
          <w:sz w:val="24"/>
          <w:szCs w:val="24"/>
        </w:rPr>
        <w:t xml:space="preserve">Martin, P. K. &amp; Tate, K. (2000). What's in a project plan? </w:t>
      </w:r>
      <w:r w:rsidRPr="001933D2">
        <w:rPr>
          <w:rStyle w:val="Emphasis"/>
          <w:rFonts w:ascii="Times New Roman" w:hAnsi="Times New Roman" w:cs="Times New Roman"/>
          <w:sz w:val="24"/>
          <w:szCs w:val="24"/>
        </w:rPr>
        <w:t>PM Network, 14</w:t>
      </w:r>
      <w:r w:rsidRPr="001933D2">
        <w:rPr>
          <w:rFonts w:ascii="Times New Roman" w:hAnsi="Times New Roman" w:cs="Times New Roman"/>
          <w:sz w:val="24"/>
          <w:szCs w:val="24"/>
        </w:rPr>
        <w:t>(4), 33</w:t>
      </w:r>
    </w:p>
    <w:p w:rsidR="00C00DF7" w:rsidRPr="00C00DF7" w:rsidRDefault="00C00DF7" w:rsidP="00062C99">
      <w:pPr>
        <w:spacing w:after="0" w:line="240" w:lineRule="auto"/>
        <w:ind w:left="720" w:hanging="720"/>
        <w:rPr>
          <w:rFonts w:ascii="Times New Roman" w:hAnsi="Times New Roman" w:cs="Times New Roman"/>
          <w:sz w:val="24"/>
          <w:szCs w:val="24"/>
        </w:rPr>
      </w:pPr>
    </w:p>
    <w:p w:rsidR="00C00DF7" w:rsidRDefault="00C00DF7" w:rsidP="00062C99">
      <w:pPr>
        <w:spacing w:after="0" w:line="240" w:lineRule="auto"/>
        <w:ind w:left="720" w:hanging="720"/>
        <w:rPr>
          <w:rFonts w:ascii="Times New Roman" w:hAnsi="Times New Roman" w:cs="Times New Roman"/>
          <w:sz w:val="24"/>
          <w:szCs w:val="24"/>
        </w:rPr>
      </w:pPr>
      <w:r w:rsidRPr="00C00DF7">
        <w:rPr>
          <w:rFonts w:ascii="Times New Roman" w:hAnsi="Times New Roman" w:cs="Times New Roman"/>
          <w:sz w:val="24"/>
          <w:szCs w:val="24"/>
        </w:rPr>
        <w:tab/>
        <w:t xml:space="preserve">Martinez, E. V. (1994). Executives to project manager: get a plan! </w:t>
      </w:r>
      <w:r w:rsidRPr="00C00DF7">
        <w:rPr>
          <w:rStyle w:val="Emphasis"/>
          <w:rFonts w:ascii="Times New Roman" w:hAnsi="Times New Roman" w:cs="Times New Roman"/>
          <w:sz w:val="24"/>
          <w:szCs w:val="24"/>
        </w:rPr>
        <w:t>PM Network, 8</w:t>
      </w:r>
      <w:r w:rsidRPr="00C00DF7">
        <w:rPr>
          <w:rFonts w:ascii="Times New Roman" w:hAnsi="Times New Roman" w:cs="Times New Roman"/>
          <w:sz w:val="24"/>
          <w:szCs w:val="24"/>
        </w:rPr>
        <w:t>(10), 8</w:t>
      </w:r>
      <w:r w:rsidR="001C5638">
        <w:rPr>
          <w:rFonts w:ascii="Times New Roman" w:hAnsi="Times New Roman" w:cs="Times New Roman"/>
          <w:sz w:val="24"/>
          <w:szCs w:val="24"/>
        </w:rPr>
        <w:t>-</w:t>
      </w:r>
      <w:r w:rsidR="001C5638">
        <w:rPr>
          <w:rFonts w:ascii="Times New Roman" w:hAnsi="Times New Roman" w:cs="Times New Roman"/>
          <w:sz w:val="24"/>
          <w:szCs w:val="24"/>
        </w:rPr>
        <w:tab/>
        <w:t>10</w:t>
      </w:r>
      <w:r w:rsidR="00D12DBF">
        <w:rPr>
          <w:rFonts w:ascii="Times New Roman" w:hAnsi="Times New Roman" w:cs="Times New Roman"/>
          <w:sz w:val="24"/>
          <w:szCs w:val="24"/>
        </w:rPr>
        <w:t>.</w:t>
      </w:r>
    </w:p>
    <w:p w:rsidR="00D12DBF" w:rsidRPr="00C00DF7" w:rsidRDefault="00D12DBF" w:rsidP="00062C99">
      <w:pPr>
        <w:spacing w:after="0" w:line="240" w:lineRule="auto"/>
        <w:ind w:left="720" w:hanging="720"/>
        <w:rPr>
          <w:rFonts w:ascii="Times New Roman" w:eastAsia="Times New Roman" w:hAnsi="Times New Roman" w:cs="Times New Roman"/>
          <w:color w:val="0000FF"/>
          <w:sz w:val="24"/>
          <w:szCs w:val="24"/>
        </w:rPr>
      </w:pPr>
    </w:p>
    <w:p w:rsidR="00062C99" w:rsidRPr="00D12DBF" w:rsidRDefault="00D12DBF" w:rsidP="00D12DBF">
      <w:pPr>
        <w:spacing w:after="0"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D12DBF">
        <w:rPr>
          <w:rFonts w:ascii="Times New Roman" w:hAnsi="Times New Roman" w:cs="Times New Roman"/>
          <w:color w:val="333F48"/>
          <w:sz w:val="24"/>
          <w:szCs w:val="24"/>
        </w:rPr>
        <w:t xml:space="preserve">Means, J., Adams, T., &amp; Spivey, M. (2007). Facilitating effective project meetings. Paper </w:t>
      </w:r>
      <w:r>
        <w:rPr>
          <w:rFonts w:ascii="Times New Roman" w:hAnsi="Times New Roman" w:cs="Times New Roman"/>
          <w:color w:val="333F48"/>
          <w:sz w:val="24"/>
          <w:szCs w:val="24"/>
        </w:rPr>
        <w:tab/>
      </w:r>
      <w:r w:rsidRPr="00D12DBF">
        <w:rPr>
          <w:rFonts w:ascii="Times New Roman" w:hAnsi="Times New Roman" w:cs="Times New Roman"/>
          <w:color w:val="333F48"/>
          <w:sz w:val="24"/>
          <w:szCs w:val="24"/>
        </w:rPr>
        <w:t xml:space="preserve">presented at PMI® Global Congress 2007—North America, Atlanta, GA. </w:t>
      </w:r>
      <w:r>
        <w:rPr>
          <w:rFonts w:ascii="Times New Roman" w:hAnsi="Times New Roman" w:cs="Times New Roman"/>
          <w:color w:val="333F48"/>
          <w:sz w:val="24"/>
          <w:szCs w:val="24"/>
        </w:rPr>
        <w:tab/>
      </w:r>
      <w:r w:rsidRPr="00D12DBF">
        <w:rPr>
          <w:rFonts w:ascii="Times New Roman" w:hAnsi="Times New Roman" w:cs="Times New Roman"/>
          <w:color w:val="333F48"/>
          <w:sz w:val="24"/>
          <w:szCs w:val="24"/>
        </w:rPr>
        <w:t>Newtown Square, PA: Project Management Institute.</w:t>
      </w:r>
      <w:r w:rsidRPr="00D12DBF">
        <w:rPr>
          <w:rFonts w:ascii="Times New Roman" w:hAnsi="Times New Roman" w:cs="Times New Roman"/>
          <w:sz w:val="24"/>
          <w:szCs w:val="24"/>
        </w:rPr>
        <w:t xml:space="preserve"> Retrieved </w:t>
      </w:r>
      <w:r>
        <w:rPr>
          <w:rFonts w:ascii="Times New Roman" w:hAnsi="Times New Roman" w:cs="Times New Roman"/>
          <w:sz w:val="24"/>
          <w:szCs w:val="24"/>
        </w:rPr>
        <w:tab/>
      </w:r>
      <w:r w:rsidRPr="00D12DBF">
        <w:rPr>
          <w:rFonts w:ascii="Times New Roman" w:hAnsi="Times New Roman" w:cs="Times New Roman"/>
          <w:sz w:val="24"/>
          <w:szCs w:val="24"/>
        </w:rPr>
        <w:t>from </w:t>
      </w:r>
      <w:hyperlink r:id="rId13" w:history="1">
        <w:r w:rsidRPr="00577AB4">
          <w:rPr>
            <w:rStyle w:val="Hyperlink"/>
            <w:rFonts w:ascii="Times New Roman" w:hAnsi="Times New Roman" w:cs="Times New Roman"/>
            <w:sz w:val="24"/>
            <w:szCs w:val="24"/>
          </w:rPr>
          <w:t>https://www.pmi.org/learning/library/four-techniques-facilitate-project-</w:t>
        </w:r>
        <w:r w:rsidRPr="00D12DBF">
          <w:rPr>
            <w:rStyle w:val="Hyperlink"/>
            <w:rFonts w:ascii="Times New Roman" w:hAnsi="Times New Roman" w:cs="Times New Roman"/>
            <w:sz w:val="24"/>
            <w:szCs w:val="24"/>
            <w:u w:val="none"/>
          </w:rPr>
          <w:tab/>
        </w:r>
        <w:r w:rsidRPr="00577AB4">
          <w:rPr>
            <w:rStyle w:val="Hyperlink"/>
            <w:rFonts w:ascii="Times New Roman" w:hAnsi="Times New Roman" w:cs="Times New Roman"/>
            <w:sz w:val="24"/>
            <w:szCs w:val="24"/>
          </w:rPr>
          <w:t>meetings-7249</w:t>
        </w:r>
      </w:hyperlink>
    </w:p>
    <w:p w:rsidR="00D12DBF" w:rsidRDefault="00D12DBF" w:rsidP="00062C99">
      <w:pPr>
        <w:spacing w:after="0" w:line="240" w:lineRule="auto"/>
        <w:ind w:left="446" w:hanging="446"/>
        <w:rPr>
          <w:rFonts w:ascii="Times New Roman" w:eastAsia="Times New Roman" w:hAnsi="Times New Roman" w:cs="Times New Roman"/>
          <w:color w:val="000000"/>
          <w:sz w:val="24"/>
          <w:szCs w:val="24"/>
        </w:rPr>
      </w:pPr>
    </w:p>
    <w:p w:rsidR="008F56F9" w:rsidRPr="00C00DF7" w:rsidRDefault="00F847F0" w:rsidP="00062C99">
      <w:pPr>
        <w:pStyle w:val="NormalWeb"/>
        <w:spacing w:before="0" w:beforeAutospacing="0" w:after="0" w:afterAutospacing="0"/>
        <w:ind w:hanging="720"/>
        <w:rPr>
          <w:color w:val="000000"/>
        </w:rPr>
      </w:pPr>
      <w:r w:rsidRPr="00C00DF7">
        <w:rPr>
          <w:color w:val="000000"/>
        </w:rPr>
        <w:tab/>
      </w:r>
      <w:r w:rsidR="005F39B7" w:rsidRPr="00C00DF7">
        <w:rPr>
          <w:color w:val="000000"/>
        </w:rPr>
        <w:tab/>
      </w:r>
      <w:r w:rsidR="008F56F9" w:rsidRPr="00C00DF7">
        <w:rPr>
          <w:color w:val="000000"/>
        </w:rPr>
        <w:t xml:space="preserve">Mezak, S. (2016, June 22). How to succeed with a platform business model. </w:t>
      </w:r>
      <w:r w:rsidRPr="00C00DF7">
        <w:rPr>
          <w:color w:val="000000"/>
        </w:rPr>
        <w:tab/>
      </w:r>
      <w:r w:rsidR="00062C99" w:rsidRPr="00C00DF7">
        <w:rPr>
          <w:color w:val="000000"/>
        </w:rPr>
        <w:tab/>
      </w:r>
      <w:r w:rsidR="00A32689" w:rsidRPr="00C00DF7">
        <w:rPr>
          <w:color w:val="000000"/>
        </w:rPr>
        <w:tab/>
      </w:r>
      <w:r w:rsidR="00A32689" w:rsidRPr="00C00DF7">
        <w:rPr>
          <w:color w:val="000000"/>
        </w:rPr>
        <w:tab/>
      </w:r>
      <w:r w:rsidR="008F56F9" w:rsidRPr="00C00DF7">
        <w:rPr>
          <w:i/>
          <w:iCs/>
          <w:color w:val="000000"/>
        </w:rPr>
        <w:t xml:space="preserve">Forbes Online. </w:t>
      </w:r>
      <w:r w:rsidR="008F56F9" w:rsidRPr="00C00DF7">
        <w:rPr>
          <w:color w:val="000000"/>
        </w:rPr>
        <w:t xml:space="preserve">Retrieved from </w:t>
      </w:r>
    </w:p>
    <w:p w:rsidR="008F56F9" w:rsidRPr="00C00DF7" w:rsidRDefault="00A32689" w:rsidP="00062C99">
      <w:pPr>
        <w:pStyle w:val="NormalWeb"/>
        <w:spacing w:before="0" w:beforeAutospacing="0" w:after="0" w:afterAutospacing="0"/>
        <w:ind w:left="720" w:hanging="720"/>
      </w:pPr>
      <w:r w:rsidRPr="00C00DF7">
        <w:rPr>
          <w:color w:val="1155CC"/>
        </w:rPr>
        <w:tab/>
      </w:r>
      <w:r w:rsidR="00062C99" w:rsidRPr="00C00DF7">
        <w:rPr>
          <w:color w:val="1155CC"/>
        </w:rPr>
        <w:tab/>
      </w:r>
      <w:hyperlink r:id="rId14" w:anchor="7a29dc38405b" w:history="1">
        <w:r w:rsidR="00B00F95" w:rsidRPr="00C00DF7">
          <w:rPr>
            <w:rStyle w:val="Hyperlink"/>
          </w:rPr>
          <w:t>https://www.forbes.com/sites/forbestechcouncil/2016/06/22/how-to-succeed-with-</w:t>
        </w:r>
        <w:r w:rsidR="00B00F95" w:rsidRPr="00C00DF7">
          <w:rPr>
            <w:rStyle w:val="Hyperlink"/>
            <w:u w:val="none"/>
          </w:rPr>
          <w:tab/>
        </w:r>
        <w:r w:rsidR="00B00F95" w:rsidRPr="00C00DF7">
          <w:rPr>
            <w:rStyle w:val="Hyperlink"/>
          </w:rPr>
          <w:t>a-platform-business-model/#7a29dc38405b</w:t>
        </w:r>
      </w:hyperlink>
    </w:p>
    <w:p w:rsidR="001E54D8" w:rsidRPr="00C00DF7" w:rsidRDefault="001E54D8" w:rsidP="00062C99">
      <w:pPr>
        <w:pStyle w:val="NormalWeb"/>
        <w:spacing w:before="0" w:beforeAutospacing="0" w:after="0" w:afterAutospacing="0"/>
        <w:ind w:left="720" w:hanging="720"/>
      </w:pPr>
    </w:p>
    <w:p w:rsidR="003B5F70" w:rsidRPr="004E621D" w:rsidRDefault="003B5F70" w:rsidP="003B5F70">
      <w:pPr>
        <w:pStyle w:val="NormalWeb"/>
        <w:spacing w:before="0" w:beforeAutospacing="0" w:after="0" w:afterAutospacing="0"/>
        <w:ind w:left="720" w:hanging="720"/>
      </w:pPr>
      <w:r w:rsidRPr="00C00DF7">
        <w:tab/>
        <w:t>Serghei Floricel, P. (2011). Refining the Knowledge Production</w:t>
      </w:r>
      <w:r>
        <w:t xml:space="preserve"> Plan.</w:t>
      </w:r>
    </w:p>
    <w:p w:rsidR="003B5F70" w:rsidRPr="004E621D" w:rsidRDefault="003B5F70" w:rsidP="00062C99">
      <w:pPr>
        <w:pStyle w:val="NormalWeb"/>
        <w:spacing w:before="0" w:beforeAutospacing="0" w:after="0" w:afterAutospacing="0"/>
        <w:ind w:left="720" w:hanging="720"/>
      </w:pPr>
    </w:p>
    <w:p w:rsidR="009E42CC" w:rsidRPr="009E42CC" w:rsidRDefault="001E54D8" w:rsidP="00062C99">
      <w:pPr>
        <w:pStyle w:val="NormalWeb"/>
        <w:spacing w:before="0" w:beforeAutospacing="0" w:after="0" w:afterAutospacing="0"/>
        <w:ind w:left="720" w:hanging="720"/>
        <w:rPr>
          <w:i/>
        </w:rPr>
      </w:pPr>
      <w:r w:rsidRPr="004E621D">
        <w:tab/>
      </w:r>
      <w:r w:rsidR="009E42CC">
        <w:t xml:space="preserve">Spears, W. (2014). Effective practices for change management action. Paper presented at </w:t>
      </w:r>
      <w:r w:rsidR="009E42CC">
        <w:tab/>
        <w:t xml:space="preserve">PMI® Global Congress 2014—North America, Phoenix, AZ. Newtown Square, </w:t>
      </w:r>
      <w:r w:rsidR="009E42CC">
        <w:tab/>
        <w:t xml:space="preserve">PA: </w:t>
      </w:r>
      <w:r w:rsidR="009E42CC" w:rsidRPr="009E42CC">
        <w:rPr>
          <w:i/>
        </w:rPr>
        <w:t>Project Management Institute</w:t>
      </w:r>
    </w:p>
    <w:p w:rsidR="009E42CC" w:rsidRDefault="009E42CC" w:rsidP="00062C99">
      <w:pPr>
        <w:pStyle w:val="NormalWeb"/>
        <w:spacing w:before="0" w:beforeAutospacing="0" w:after="0" w:afterAutospacing="0"/>
        <w:ind w:left="720" w:hanging="720"/>
      </w:pPr>
    </w:p>
    <w:p w:rsidR="009E42CC" w:rsidRDefault="009E42CC" w:rsidP="00062C99">
      <w:pPr>
        <w:pStyle w:val="NormalWeb"/>
        <w:spacing w:before="0" w:beforeAutospacing="0" w:after="0" w:afterAutospacing="0"/>
        <w:ind w:left="720" w:hanging="720"/>
      </w:pPr>
      <w:r>
        <w:tab/>
        <w:t xml:space="preserve">Thamhain, H. J. (1989). Validating technical project plans. </w:t>
      </w:r>
      <w:r>
        <w:rPr>
          <w:rStyle w:val="Emphasis"/>
        </w:rPr>
        <w:t>Project Management Journal, 20</w:t>
      </w:r>
      <w:r>
        <w:t>(4), 43–50</w:t>
      </w:r>
    </w:p>
    <w:p w:rsidR="009E42CC" w:rsidRDefault="009E42CC" w:rsidP="00062C99">
      <w:pPr>
        <w:pStyle w:val="NormalWeb"/>
        <w:spacing w:before="0" w:beforeAutospacing="0" w:after="0" w:afterAutospacing="0"/>
        <w:ind w:left="720" w:hanging="720"/>
      </w:pPr>
    </w:p>
    <w:p w:rsidR="001E54D8" w:rsidRPr="004E621D" w:rsidRDefault="009E42CC" w:rsidP="00062C99">
      <w:pPr>
        <w:pStyle w:val="NormalWeb"/>
        <w:spacing w:before="0" w:beforeAutospacing="0" w:after="0" w:afterAutospacing="0"/>
        <w:ind w:left="720" w:hanging="720"/>
        <w:rPr>
          <w:i/>
        </w:rPr>
      </w:pPr>
      <w:r>
        <w:tab/>
      </w:r>
      <w:r w:rsidR="001E54D8" w:rsidRPr="004E621D">
        <w:t>Truhlar, P. B. (2000). WBS.com(ponents)—building a better WBS for object</w:t>
      </w:r>
      <w:r>
        <w:t xml:space="preserve"> </w:t>
      </w:r>
      <w:r w:rsidR="001E54D8" w:rsidRPr="004E621D">
        <w:t xml:space="preserve">technology. </w:t>
      </w:r>
      <w:r w:rsidR="00A32689" w:rsidRPr="004E621D">
        <w:tab/>
      </w:r>
      <w:r w:rsidR="001E54D8" w:rsidRPr="004E621D">
        <w:t xml:space="preserve">Paper presented at Project Management Institute Annual Seminars &amp; Symposium, </w:t>
      </w:r>
      <w:r w:rsidR="00A32689" w:rsidRPr="004E621D">
        <w:tab/>
      </w:r>
      <w:r w:rsidR="001E54D8" w:rsidRPr="004E621D">
        <w:t xml:space="preserve">Houston, TX. Newtown Square, PA: </w:t>
      </w:r>
      <w:r w:rsidR="001E54D8" w:rsidRPr="004E621D">
        <w:rPr>
          <w:i/>
        </w:rPr>
        <w:t>Project Management Institute.</w:t>
      </w:r>
    </w:p>
    <w:p w:rsidR="00F847F0" w:rsidRPr="004E621D" w:rsidRDefault="00F847F0" w:rsidP="00062C99">
      <w:pPr>
        <w:pStyle w:val="NormalWeb"/>
        <w:spacing w:before="0" w:beforeAutospacing="0" w:after="0" w:afterAutospacing="0"/>
        <w:ind w:left="720"/>
        <w:rPr>
          <w:color w:val="000000"/>
        </w:rPr>
      </w:pPr>
    </w:p>
    <w:p w:rsidR="00F847F0" w:rsidRPr="004E621D" w:rsidRDefault="00F847F0" w:rsidP="00062C99">
      <w:pPr>
        <w:pStyle w:val="NormalWeb"/>
        <w:spacing w:before="0" w:beforeAutospacing="0" w:after="0" w:afterAutospacing="0"/>
        <w:ind w:left="720"/>
        <w:rPr>
          <w:color w:val="000000"/>
        </w:rPr>
      </w:pPr>
    </w:p>
    <w:p w:rsidR="00B87168" w:rsidRPr="004E621D" w:rsidRDefault="00B87168" w:rsidP="00062C99">
      <w:pPr>
        <w:spacing w:after="0" w:line="240" w:lineRule="auto"/>
        <w:ind w:left="360"/>
        <w:rPr>
          <w:rFonts w:ascii="Times New Roman" w:hAnsi="Times New Roman" w:cs="Times New Roman"/>
          <w:sz w:val="24"/>
          <w:szCs w:val="24"/>
        </w:rPr>
      </w:pPr>
    </w:p>
    <w:p w:rsidR="00B87168" w:rsidRPr="004E621D" w:rsidRDefault="00C02DD4" w:rsidP="00C02DD4">
      <w:pPr>
        <w:pStyle w:val="Heading1"/>
        <w:spacing w:before="0" w:line="240" w:lineRule="auto"/>
        <w:ind w:left="720" w:hanging="720"/>
        <w:rPr>
          <w:rFonts w:ascii="Times New Roman" w:eastAsia="Times New Roman" w:hAnsi="Times New Roman" w:cs="Times New Roman"/>
          <w:sz w:val="24"/>
          <w:szCs w:val="24"/>
        </w:rPr>
      </w:pPr>
      <w:r w:rsidRPr="004E621D">
        <w:rPr>
          <w:rFonts w:ascii="Times New Roman" w:eastAsia="Times New Roman" w:hAnsi="Times New Roman" w:cs="Times New Roman"/>
          <w:sz w:val="24"/>
          <w:szCs w:val="24"/>
        </w:rPr>
        <w:tab/>
      </w:r>
    </w:p>
    <w:p w:rsidR="004E621D" w:rsidRPr="004E621D" w:rsidRDefault="004E621D" w:rsidP="004E621D">
      <w:pPr>
        <w:rPr>
          <w:rFonts w:ascii="Times New Roman" w:hAnsi="Times New Roman" w:cs="Times New Roman"/>
          <w:sz w:val="24"/>
          <w:szCs w:val="24"/>
        </w:rPr>
      </w:pPr>
    </w:p>
    <w:p w:rsidR="004E621D" w:rsidRPr="004E621D" w:rsidRDefault="004E621D" w:rsidP="004E621D">
      <w:pPr>
        <w:spacing w:after="0" w:line="240" w:lineRule="auto"/>
        <w:jc w:val="both"/>
        <w:rPr>
          <w:rFonts w:ascii="Times New Roman" w:eastAsia="Times New Roman" w:hAnsi="Times New Roman" w:cs="Times New Roman"/>
          <w:sz w:val="24"/>
          <w:szCs w:val="24"/>
        </w:rPr>
      </w:pPr>
    </w:p>
    <w:p w:rsidR="008F56F9" w:rsidRPr="004E621D" w:rsidRDefault="008F56F9" w:rsidP="00756C5A">
      <w:pPr>
        <w:spacing w:line="240" w:lineRule="auto"/>
        <w:jc w:val="both"/>
        <w:rPr>
          <w:rFonts w:ascii="Times New Roman" w:hAnsi="Times New Roman" w:cs="Times New Roman"/>
          <w:sz w:val="24"/>
          <w:szCs w:val="24"/>
        </w:rPr>
      </w:pPr>
    </w:p>
    <w:sectPr w:rsidR="008F56F9" w:rsidRPr="004E621D" w:rsidSect="00B7251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153" w:rsidRDefault="00681153" w:rsidP="000C6180">
      <w:pPr>
        <w:spacing w:after="0" w:line="240" w:lineRule="auto"/>
      </w:pPr>
      <w:r>
        <w:separator/>
      </w:r>
    </w:p>
  </w:endnote>
  <w:endnote w:type="continuationSeparator" w:id="0">
    <w:p w:rsidR="00681153" w:rsidRDefault="00681153" w:rsidP="000C6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 JULIAN">
    <w:altName w:val="Times New Roman"/>
    <w:charset w:val="00"/>
    <w:family w:val="auto"/>
    <w:pitch w:val="variable"/>
    <w:sig w:usb0="8000002F" w:usb1="0000000A" w:usb2="00000000" w:usb3="00000000" w:csb0="00000001" w:csb1="00000000"/>
  </w:font>
  <w:font w:name="Aharoni">
    <w:altName w:val="Arial"/>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153" w:rsidRDefault="00681153" w:rsidP="000C6180">
      <w:pPr>
        <w:spacing w:after="0" w:line="240" w:lineRule="auto"/>
      </w:pPr>
      <w:r>
        <w:separator/>
      </w:r>
    </w:p>
  </w:footnote>
  <w:footnote w:type="continuationSeparator" w:id="0">
    <w:p w:rsidR="00681153" w:rsidRDefault="00681153" w:rsidP="000C6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666523"/>
      <w:docPartObj>
        <w:docPartGallery w:val="Page Numbers (Top of Page)"/>
        <w:docPartUnique/>
      </w:docPartObj>
    </w:sdtPr>
    <w:sdtEndPr>
      <w:rPr>
        <w:noProof/>
      </w:rPr>
    </w:sdtEndPr>
    <w:sdtContent>
      <w:p w:rsidR="004E621D" w:rsidRDefault="00681153">
        <w:pPr>
          <w:pStyle w:val="Header"/>
          <w:jc w:val="right"/>
        </w:pPr>
        <w:r>
          <w:rPr>
            <w:noProof/>
          </w:rPr>
          <w:fldChar w:fldCharType="begin"/>
        </w:r>
        <w:r>
          <w:rPr>
            <w:noProof/>
          </w:rPr>
          <w:instrText xml:space="preserve"> PAGE   \* MERGEFORMAT </w:instrText>
        </w:r>
        <w:r>
          <w:rPr>
            <w:noProof/>
          </w:rPr>
          <w:fldChar w:fldCharType="separate"/>
        </w:r>
        <w:r w:rsidR="00E11C70">
          <w:rPr>
            <w:noProof/>
          </w:rPr>
          <w:t>4</w:t>
        </w:r>
        <w:r>
          <w:rPr>
            <w:noProof/>
          </w:rPr>
          <w:fldChar w:fldCharType="end"/>
        </w:r>
      </w:p>
    </w:sdtContent>
  </w:sdt>
  <w:p w:rsidR="004E621D" w:rsidRDefault="004E62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27A69"/>
    <w:multiLevelType w:val="hybridMultilevel"/>
    <w:tmpl w:val="AA308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640CFD"/>
    <w:multiLevelType w:val="hybridMultilevel"/>
    <w:tmpl w:val="F85A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3C2524"/>
    <w:multiLevelType w:val="multilevel"/>
    <w:tmpl w:val="43F4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295AC5"/>
    <w:multiLevelType w:val="multilevel"/>
    <w:tmpl w:val="057C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CF2074"/>
    <w:multiLevelType w:val="hybridMultilevel"/>
    <w:tmpl w:val="26866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9C2802"/>
    <w:multiLevelType w:val="multilevel"/>
    <w:tmpl w:val="2BE6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74001A"/>
    <w:multiLevelType w:val="hybridMultilevel"/>
    <w:tmpl w:val="647C7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F84BF0"/>
    <w:multiLevelType w:val="multilevel"/>
    <w:tmpl w:val="0494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07649"/>
    <w:multiLevelType w:val="hybridMultilevel"/>
    <w:tmpl w:val="5374FC04"/>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71E54077"/>
    <w:multiLevelType w:val="multilevel"/>
    <w:tmpl w:val="AFBA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746EB5"/>
    <w:multiLevelType w:val="multilevel"/>
    <w:tmpl w:val="DFC6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6"/>
  </w:num>
  <w:num w:numId="5">
    <w:abstractNumId w:val="7"/>
  </w:num>
  <w:num w:numId="6">
    <w:abstractNumId w:val="8"/>
  </w:num>
  <w:num w:numId="7">
    <w:abstractNumId w:val="2"/>
  </w:num>
  <w:num w:numId="8">
    <w:abstractNumId w:val="3"/>
  </w:num>
  <w:num w:numId="9">
    <w:abstractNumId w:val="9"/>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F43"/>
    <w:rsid w:val="00000531"/>
    <w:rsid w:val="00010F31"/>
    <w:rsid w:val="000253EE"/>
    <w:rsid w:val="00057F22"/>
    <w:rsid w:val="00061BC7"/>
    <w:rsid w:val="00062C99"/>
    <w:rsid w:val="00071EC5"/>
    <w:rsid w:val="000A7783"/>
    <w:rsid w:val="000C5F18"/>
    <w:rsid w:val="000C6180"/>
    <w:rsid w:val="0014428B"/>
    <w:rsid w:val="00162AD9"/>
    <w:rsid w:val="00175DFD"/>
    <w:rsid w:val="001933D2"/>
    <w:rsid w:val="001936FA"/>
    <w:rsid w:val="001A088B"/>
    <w:rsid w:val="001C36F1"/>
    <w:rsid w:val="001C5638"/>
    <w:rsid w:val="001D2D7A"/>
    <w:rsid w:val="001E03D4"/>
    <w:rsid w:val="001E54D8"/>
    <w:rsid w:val="002061A9"/>
    <w:rsid w:val="0021149D"/>
    <w:rsid w:val="00251737"/>
    <w:rsid w:val="00254F43"/>
    <w:rsid w:val="002628F2"/>
    <w:rsid w:val="00263530"/>
    <w:rsid w:val="00266920"/>
    <w:rsid w:val="00275FB2"/>
    <w:rsid w:val="002809D7"/>
    <w:rsid w:val="00290F08"/>
    <w:rsid w:val="002A7E5C"/>
    <w:rsid w:val="002E0FFF"/>
    <w:rsid w:val="002E4C28"/>
    <w:rsid w:val="00352412"/>
    <w:rsid w:val="0035777F"/>
    <w:rsid w:val="00367A9C"/>
    <w:rsid w:val="00376D8D"/>
    <w:rsid w:val="00386EC4"/>
    <w:rsid w:val="003A33D9"/>
    <w:rsid w:val="003B0D75"/>
    <w:rsid w:val="003B5F70"/>
    <w:rsid w:val="00401D32"/>
    <w:rsid w:val="00413C8C"/>
    <w:rsid w:val="004179BC"/>
    <w:rsid w:val="00427C36"/>
    <w:rsid w:val="00446886"/>
    <w:rsid w:val="00446A14"/>
    <w:rsid w:val="00482903"/>
    <w:rsid w:val="004E2CDD"/>
    <w:rsid w:val="004E621D"/>
    <w:rsid w:val="005051E1"/>
    <w:rsid w:val="00520BE7"/>
    <w:rsid w:val="0053057E"/>
    <w:rsid w:val="0053219A"/>
    <w:rsid w:val="00544553"/>
    <w:rsid w:val="00572353"/>
    <w:rsid w:val="00576209"/>
    <w:rsid w:val="00581698"/>
    <w:rsid w:val="005B27CD"/>
    <w:rsid w:val="005C77F3"/>
    <w:rsid w:val="005F39B7"/>
    <w:rsid w:val="00621A92"/>
    <w:rsid w:val="00622BAC"/>
    <w:rsid w:val="0064564A"/>
    <w:rsid w:val="00661A63"/>
    <w:rsid w:val="006633CB"/>
    <w:rsid w:val="0067542F"/>
    <w:rsid w:val="00680204"/>
    <w:rsid w:val="00681153"/>
    <w:rsid w:val="006A01C3"/>
    <w:rsid w:val="006B2D7B"/>
    <w:rsid w:val="00756C5A"/>
    <w:rsid w:val="007633D8"/>
    <w:rsid w:val="00776039"/>
    <w:rsid w:val="007B2DFE"/>
    <w:rsid w:val="007C471A"/>
    <w:rsid w:val="007D1C0D"/>
    <w:rsid w:val="007E6166"/>
    <w:rsid w:val="007E6854"/>
    <w:rsid w:val="007F27D1"/>
    <w:rsid w:val="0081296A"/>
    <w:rsid w:val="008223B7"/>
    <w:rsid w:val="00853534"/>
    <w:rsid w:val="00877F7A"/>
    <w:rsid w:val="008877B8"/>
    <w:rsid w:val="00897124"/>
    <w:rsid w:val="008B2529"/>
    <w:rsid w:val="008B451F"/>
    <w:rsid w:val="008D40A3"/>
    <w:rsid w:val="008E3CAC"/>
    <w:rsid w:val="008F445E"/>
    <w:rsid w:val="008F56F9"/>
    <w:rsid w:val="00910354"/>
    <w:rsid w:val="00921584"/>
    <w:rsid w:val="00925F92"/>
    <w:rsid w:val="0097671E"/>
    <w:rsid w:val="00984359"/>
    <w:rsid w:val="00994898"/>
    <w:rsid w:val="009A6F83"/>
    <w:rsid w:val="009D5583"/>
    <w:rsid w:val="009E42CC"/>
    <w:rsid w:val="009F7B8F"/>
    <w:rsid w:val="00A06E3D"/>
    <w:rsid w:val="00A32689"/>
    <w:rsid w:val="00A32699"/>
    <w:rsid w:val="00A50D39"/>
    <w:rsid w:val="00A50E4C"/>
    <w:rsid w:val="00A56411"/>
    <w:rsid w:val="00AA4B6C"/>
    <w:rsid w:val="00AB36F1"/>
    <w:rsid w:val="00AB76BE"/>
    <w:rsid w:val="00AC1ADC"/>
    <w:rsid w:val="00AC6475"/>
    <w:rsid w:val="00AE75A4"/>
    <w:rsid w:val="00AF0CF4"/>
    <w:rsid w:val="00AF7BC9"/>
    <w:rsid w:val="00B00F95"/>
    <w:rsid w:val="00B106F7"/>
    <w:rsid w:val="00B22DCD"/>
    <w:rsid w:val="00B3421D"/>
    <w:rsid w:val="00B4503D"/>
    <w:rsid w:val="00B54414"/>
    <w:rsid w:val="00B72518"/>
    <w:rsid w:val="00B86D25"/>
    <w:rsid w:val="00B87168"/>
    <w:rsid w:val="00BB0463"/>
    <w:rsid w:val="00BC0523"/>
    <w:rsid w:val="00BD17FC"/>
    <w:rsid w:val="00BF680B"/>
    <w:rsid w:val="00C00DF7"/>
    <w:rsid w:val="00C02DD4"/>
    <w:rsid w:val="00C10D56"/>
    <w:rsid w:val="00C756CE"/>
    <w:rsid w:val="00CD4506"/>
    <w:rsid w:val="00CD572F"/>
    <w:rsid w:val="00CE3243"/>
    <w:rsid w:val="00CE616A"/>
    <w:rsid w:val="00CF7625"/>
    <w:rsid w:val="00D00755"/>
    <w:rsid w:val="00D12DBF"/>
    <w:rsid w:val="00D447CA"/>
    <w:rsid w:val="00D7249E"/>
    <w:rsid w:val="00D81497"/>
    <w:rsid w:val="00DD6708"/>
    <w:rsid w:val="00DE3B21"/>
    <w:rsid w:val="00DF116C"/>
    <w:rsid w:val="00E11C70"/>
    <w:rsid w:val="00E13C96"/>
    <w:rsid w:val="00E27D68"/>
    <w:rsid w:val="00E375BC"/>
    <w:rsid w:val="00E42155"/>
    <w:rsid w:val="00E64720"/>
    <w:rsid w:val="00E82E78"/>
    <w:rsid w:val="00EB7A55"/>
    <w:rsid w:val="00EE3DFD"/>
    <w:rsid w:val="00EF0B53"/>
    <w:rsid w:val="00F162E7"/>
    <w:rsid w:val="00F2584E"/>
    <w:rsid w:val="00F356DF"/>
    <w:rsid w:val="00F50906"/>
    <w:rsid w:val="00F77F75"/>
    <w:rsid w:val="00F847F0"/>
    <w:rsid w:val="00FC3DF0"/>
    <w:rsid w:val="00FD75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5306E5-4A3E-4C8D-BEE9-69890D3F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518"/>
  </w:style>
  <w:style w:type="paragraph" w:styleId="Heading1">
    <w:name w:val="heading 1"/>
    <w:basedOn w:val="Normal"/>
    <w:next w:val="Normal"/>
    <w:link w:val="Heading1Char"/>
    <w:uiPriority w:val="9"/>
    <w:qFormat/>
    <w:rsid w:val="00C02D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77F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166"/>
    <w:pPr>
      <w:ind w:left="720"/>
      <w:contextualSpacing/>
    </w:pPr>
  </w:style>
  <w:style w:type="paragraph" w:styleId="NormalWeb">
    <w:name w:val="Normal (Web)"/>
    <w:basedOn w:val="Normal"/>
    <w:uiPriority w:val="99"/>
    <w:unhideWhenUsed/>
    <w:rsid w:val="00E421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42155"/>
    <w:rPr>
      <w:color w:val="0000FF"/>
      <w:u w:val="single"/>
    </w:rPr>
  </w:style>
  <w:style w:type="character" w:customStyle="1" w:styleId="apple-tab-span">
    <w:name w:val="apple-tab-span"/>
    <w:basedOn w:val="DefaultParagraphFont"/>
    <w:rsid w:val="00E42155"/>
  </w:style>
  <w:style w:type="paragraph" w:styleId="Header">
    <w:name w:val="header"/>
    <w:basedOn w:val="Normal"/>
    <w:link w:val="HeaderChar"/>
    <w:uiPriority w:val="99"/>
    <w:unhideWhenUsed/>
    <w:rsid w:val="000C6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180"/>
  </w:style>
  <w:style w:type="paragraph" w:styleId="Footer">
    <w:name w:val="footer"/>
    <w:basedOn w:val="Normal"/>
    <w:link w:val="FooterChar"/>
    <w:uiPriority w:val="99"/>
    <w:unhideWhenUsed/>
    <w:rsid w:val="000C6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180"/>
  </w:style>
  <w:style w:type="character" w:customStyle="1" w:styleId="Heading2Char">
    <w:name w:val="Heading 2 Char"/>
    <w:basedOn w:val="DefaultParagraphFont"/>
    <w:link w:val="Heading2"/>
    <w:uiPriority w:val="9"/>
    <w:rsid w:val="00877F7A"/>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F5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6F9"/>
    <w:rPr>
      <w:rFonts w:ascii="Tahoma" w:hAnsi="Tahoma" w:cs="Tahoma"/>
      <w:sz w:val="16"/>
      <w:szCs w:val="16"/>
    </w:rPr>
  </w:style>
  <w:style w:type="paragraph" w:styleId="TOC1">
    <w:name w:val="toc 1"/>
    <w:basedOn w:val="Normal"/>
    <w:next w:val="Normal"/>
    <w:autoRedefine/>
    <w:uiPriority w:val="39"/>
    <w:rsid w:val="008F56F9"/>
    <w:pPr>
      <w:spacing w:after="0" w:line="240" w:lineRule="auto"/>
    </w:pPr>
    <w:rPr>
      <w:rFonts w:ascii="Times New Roman" w:eastAsia="Times New Roman" w:hAnsi="Times New Roman" w:cs="Times New Roman"/>
      <w:sz w:val="24"/>
      <w:szCs w:val="20"/>
    </w:rPr>
  </w:style>
  <w:style w:type="paragraph" w:styleId="TOC2">
    <w:name w:val="toc 2"/>
    <w:basedOn w:val="Normal"/>
    <w:next w:val="Normal"/>
    <w:autoRedefine/>
    <w:uiPriority w:val="39"/>
    <w:unhideWhenUsed/>
    <w:rsid w:val="008F56F9"/>
    <w:pPr>
      <w:spacing w:after="0" w:line="240" w:lineRule="auto"/>
      <w:ind w:left="200"/>
    </w:pPr>
    <w:rPr>
      <w:rFonts w:ascii="Times New Roman" w:eastAsia="Times New Roman" w:hAnsi="Times New Roman" w:cs="Times New Roman"/>
      <w:sz w:val="20"/>
      <w:szCs w:val="20"/>
    </w:rPr>
  </w:style>
  <w:style w:type="paragraph" w:customStyle="1" w:styleId="ColorfulList-Accent11">
    <w:name w:val="Colorful List - Accent 11"/>
    <w:basedOn w:val="Normal"/>
    <w:uiPriority w:val="34"/>
    <w:qFormat/>
    <w:rsid w:val="00B87168"/>
    <w:pPr>
      <w:spacing w:line="240" w:lineRule="auto"/>
      <w:ind w:left="720"/>
      <w:contextualSpacing/>
    </w:pPr>
    <w:rPr>
      <w:rFonts w:ascii="Cambria" w:eastAsia="MS Mincho" w:hAnsi="Cambria" w:cs="Times New Roman"/>
      <w:sz w:val="24"/>
      <w:szCs w:val="24"/>
      <w:lang w:eastAsia="ja-JP"/>
    </w:rPr>
  </w:style>
  <w:style w:type="character" w:styleId="FollowedHyperlink">
    <w:name w:val="FollowedHyperlink"/>
    <w:basedOn w:val="DefaultParagraphFont"/>
    <w:uiPriority w:val="99"/>
    <w:semiHidden/>
    <w:unhideWhenUsed/>
    <w:rsid w:val="00F847F0"/>
    <w:rPr>
      <w:color w:val="800080" w:themeColor="followedHyperlink"/>
      <w:u w:val="single"/>
    </w:rPr>
  </w:style>
  <w:style w:type="paragraph" w:customStyle="1" w:styleId="instruction">
    <w:name w:val="instruction"/>
    <w:basedOn w:val="Normal"/>
    <w:rsid w:val="00FD75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02DD4"/>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C02DD4"/>
    <w:rPr>
      <w:i/>
      <w:iCs/>
    </w:rPr>
  </w:style>
  <w:style w:type="character" w:styleId="Strong">
    <w:name w:val="Strong"/>
    <w:basedOn w:val="DefaultParagraphFont"/>
    <w:uiPriority w:val="22"/>
    <w:qFormat/>
    <w:rsid w:val="00B4503D"/>
    <w:rPr>
      <w:b/>
      <w:bCs/>
    </w:rPr>
  </w:style>
  <w:style w:type="character" w:customStyle="1" w:styleId="entry-content">
    <w:name w:val="entry-content"/>
    <w:basedOn w:val="DefaultParagraphFont"/>
    <w:rsid w:val="00B4503D"/>
  </w:style>
  <w:style w:type="table" w:styleId="TableGrid">
    <w:name w:val="Table Grid"/>
    <w:basedOn w:val="TableNormal"/>
    <w:uiPriority w:val="39"/>
    <w:rsid w:val="0066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81509">
      <w:bodyDiv w:val="1"/>
      <w:marLeft w:val="0"/>
      <w:marRight w:val="0"/>
      <w:marTop w:val="0"/>
      <w:marBottom w:val="0"/>
      <w:divBdr>
        <w:top w:val="none" w:sz="0" w:space="0" w:color="auto"/>
        <w:left w:val="none" w:sz="0" w:space="0" w:color="auto"/>
        <w:bottom w:val="none" w:sz="0" w:space="0" w:color="auto"/>
        <w:right w:val="none" w:sz="0" w:space="0" w:color="auto"/>
      </w:divBdr>
    </w:div>
    <w:div w:id="293759349">
      <w:bodyDiv w:val="1"/>
      <w:marLeft w:val="0"/>
      <w:marRight w:val="0"/>
      <w:marTop w:val="0"/>
      <w:marBottom w:val="0"/>
      <w:divBdr>
        <w:top w:val="none" w:sz="0" w:space="0" w:color="auto"/>
        <w:left w:val="none" w:sz="0" w:space="0" w:color="auto"/>
        <w:bottom w:val="none" w:sz="0" w:space="0" w:color="auto"/>
        <w:right w:val="none" w:sz="0" w:space="0" w:color="auto"/>
      </w:divBdr>
    </w:div>
    <w:div w:id="443886116">
      <w:bodyDiv w:val="1"/>
      <w:marLeft w:val="0"/>
      <w:marRight w:val="0"/>
      <w:marTop w:val="0"/>
      <w:marBottom w:val="0"/>
      <w:divBdr>
        <w:top w:val="none" w:sz="0" w:space="0" w:color="auto"/>
        <w:left w:val="none" w:sz="0" w:space="0" w:color="auto"/>
        <w:bottom w:val="none" w:sz="0" w:space="0" w:color="auto"/>
        <w:right w:val="none" w:sz="0" w:space="0" w:color="auto"/>
      </w:divBdr>
      <w:divsChild>
        <w:div w:id="1185292949">
          <w:marLeft w:val="0"/>
          <w:marRight w:val="0"/>
          <w:marTop w:val="0"/>
          <w:marBottom w:val="0"/>
          <w:divBdr>
            <w:top w:val="none" w:sz="0" w:space="0" w:color="auto"/>
            <w:left w:val="none" w:sz="0" w:space="0" w:color="auto"/>
            <w:bottom w:val="none" w:sz="0" w:space="0" w:color="auto"/>
            <w:right w:val="none" w:sz="0" w:space="0" w:color="auto"/>
          </w:divBdr>
        </w:div>
        <w:div w:id="1060135808">
          <w:marLeft w:val="0"/>
          <w:marRight w:val="0"/>
          <w:marTop w:val="0"/>
          <w:marBottom w:val="0"/>
          <w:divBdr>
            <w:top w:val="none" w:sz="0" w:space="0" w:color="auto"/>
            <w:left w:val="none" w:sz="0" w:space="0" w:color="auto"/>
            <w:bottom w:val="none" w:sz="0" w:space="0" w:color="auto"/>
            <w:right w:val="none" w:sz="0" w:space="0" w:color="auto"/>
          </w:divBdr>
        </w:div>
        <w:div w:id="1481187831">
          <w:marLeft w:val="0"/>
          <w:marRight w:val="0"/>
          <w:marTop w:val="0"/>
          <w:marBottom w:val="0"/>
          <w:divBdr>
            <w:top w:val="none" w:sz="0" w:space="0" w:color="auto"/>
            <w:left w:val="none" w:sz="0" w:space="0" w:color="auto"/>
            <w:bottom w:val="none" w:sz="0" w:space="0" w:color="auto"/>
            <w:right w:val="none" w:sz="0" w:space="0" w:color="auto"/>
          </w:divBdr>
        </w:div>
        <w:div w:id="529033634">
          <w:marLeft w:val="0"/>
          <w:marRight w:val="0"/>
          <w:marTop w:val="0"/>
          <w:marBottom w:val="0"/>
          <w:divBdr>
            <w:top w:val="none" w:sz="0" w:space="0" w:color="auto"/>
            <w:left w:val="none" w:sz="0" w:space="0" w:color="auto"/>
            <w:bottom w:val="none" w:sz="0" w:space="0" w:color="auto"/>
            <w:right w:val="none" w:sz="0" w:space="0" w:color="auto"/>
          </w:divBdr>
        </w:div>
      </w:divsChild>
    </w:div>
    <w:div w:id="459687922">
      <w:bodyDiv w:val="1"/>
      <w:marLeft w:val="0"/>
      <w:marRight w:val="0"/>
      <w:marTop w:val="0"/>
      <w:marBottom w:val="0"/>
      <w:divBdr>
        <w:top w:val="none" w:sz="0" w:space="0" w:color="auto"/>
        <w:left w:val="none" w:sz="0" w:space="0" w:color="auto"/>
        <w:bottom w:val="none" w:sz="0" w:space="0" w:color="auto"/>
        <w:right w:val="none" w:sz="0" w:space="0" w:color="auto"/>
      </w:divBdr>
      <w:divsChild>
        <w:div w:id="421145254">
          <w:marLeft w:val="0"/>
          <w:marRight w:val="0"/>
          <w:marTop w:val="0"/>
          <w:marBottom w:val="0"/>
          <w:divBdr>
            <w:top w:val="none" w:sz="0" w:space="0" w:color="auto"/>
            <w:left w:val="none" w:sz="0" w:space="0" w:color="auto"/>
            <w:bottom w:val="none" w:sz="0" w:space="0" w:color="auto"/>
            <w:right w:val="none" w:sz="0" w:space="0" w:color="auto"/>
          </w:divBdr>
        </w:div>
        <w:div w:id="1013996410">
          <w:marLeft w:val="0"/>
          <w:marRight w:val="0"/>
          <w:marTop w:val="0"/>
          <w:marBottom w:val="0"/>
          <w:divBdr>
            <w:top w:val="none" w:sz="0" w:space="0" w:color="auto"/>
            <w:left w:val="none" w:sz="0" w:space="0" w:color="auto"/>
            <w:bottom w:val="none" w:sz="0" w:space="0" w:color="auto"/>
            <w:right w:val="none" w:sz="0" w:space="0" w:color="auto"/>
          </w:divBdr>
        </w:div>
        <w:div w:id="2037152450">
          <w:marLeft w:val="0"/>
          <w:marRight w:val="0"/>
          <w:marTop w:val="0"/>
          <w:marBottom w:val="0"/>
          <w:divBdr>
            <w:top w:val="none" w:sz="0" w:space="0" w:color="auto"/>
            <w:left w:val="none" w:sz="0" w:space="0" w:color="auto"/>
            <w:bottom w:val="none" w:sz="0" w:space="0" w:color="auto"/>
            <w:right w:val="none" w:sz="0" w:space="0" w:color="auto"/>
          </w:divBdr>
        </w:div>
        <w:div w:id="195853735">
          <w:marLeft w:val="0"/>
          <w:marRight w:val="0"/>
          <w:marTop w:val="0"/>
          <w:marBottom w:val="0"/>
          <w:divBdr>
            <w:top w:val="none" w:sz="0" w:space="0" w:color="auto"/>
            <w:left w:val="none" w:sz="0" w:space="0" w:color="auto"/>
            <w:bottom w:val="none" w:sz="0" w:space="0" w:color="auto"/>
            <w:right w:val="none" w:sz="0" w:space="0" w:color="auto"/>
          </w:divBdr>
        </w:div>
      </w:divsChild>
    </w:div>
    <w:div w:id="681130752">
      <w:bodyDiv w:val="1"/>
      <w:marLeft w:val="0"/>
      <w:marRight w:val="0"/>
      <w:marTop w:val="0"/>
      <w:marBottom w:val="0"/>
      <w:divBdr>
        <w:top w:val="none" w:sz="0" w:space="0" w:color="auto"/>
        <w:left w:val="none" w:sz="0" w:space="0" w:color="auto"/>
        <w:bottom w:val="none" w:sz="0" w:space="0" w:color="auto"/>
        <w:right w:val="none" w:sz="0" w:space="0" w:color="auto"/>
      </w:divBdr>
      <w:divsChild>
        <w:div w:id="1323579737">
          <w:marLeft w:val="0"/>
          <w:marRight w:val="0"/>
          <w:marTop w:val="0"/>
          <w:marBottom w:val="0"/>
          <w:divBdr>
            <w:top w:val="none" w:sz="0" w:space="0" w:color="auto"/>
            <w:left w:val="none" w:sz="0" w:space="0" w:color="auto"/>
            <w:bottom w:val="none" w:sz="0" w:space="0" w:color="auto"/>
            <w:right w:val="none" w:sz="0" w:space="0" w:color="auto"/>
          </w:divBdr>
        </w:div>
      </w:divsChild>
    </w:div>
    <w:div w:id="1267809435">
      <w:bodyDiv w:val="1"/>
      <w:marLeft w:val="0"/>
      <w:marRight w:val="0"/>
      <w:marTop w:val="0"/>
      <w:marBottom w:val="0"/>
      <w:divBdr>
        <w:top w:val="none" w:sz="0" w:space="0" w:color="auto"/>
        <w:left w:val="none" w:sz="0" w:space="0" w:color="auto"/>
        <w:bottom w:val="none" w:sz="0" w:space="0" w:color="auto"/>
        <w:right w:val="none" w:sz="0" w:space="0" w:color="auto"/>
      </w:divBdr>
    </w:div>
    <w:div w:id="1391146764">
      <w:bodyDiv w:val="1"/>
      <w:marLeft w:val="0"/>
      <w:marRight w:val="0"/>
      <w:marTop w:val="0"/>
      <w:marBottom w:val="0"/>
      <w:divBdr>
        <w:top w:val="none" w:sz="0" w:space="0" w:color="auto"/>
        <w:left w:val="none" w:sz="0" w:space="0" w:color="auto"/>
        <w:bottom w:val="none" w:sz="0" w:space="0" w:color="auto"/>
        <w:right w:val="none" w:sz="0" w:space="0" w:color="auto"/>
      </w:divBdr>
    </w:div>
    <w:div w:id="1446970569">
      <w:bodyDiv w:val="1"/>
      <w:marLeft w:val="0"/>
      <w:marRight w:val="0"/>
      <w:marTop w:val="0"/>
      <w:marBottom w:val="0"/>
      <w:divBdr>
        <w:top w:val="none" w:sz="0" w:space="0" w:color="auto"/>
        <w:left w:val="none" w:sz="0" w:space="0" w:color="auto"/>
        <w:bottom w:val="none" w:sz="0" w:space="0" w:color="auto"/>
        <w:right w:val="none" w:sz="0" w:space="0" w:color="auto"/>
      </w:divBdr>
    </w:div>
    <w:div w:id="1578781657">
      <w:bodyDiv w:val="1"/>
      <w:marLeft w:val="0"/>
      <w:marRight w:val="0"/>
      <w:marTop w:val="0"/>
      <w:marBottom w:val="0"/>
      <w:divBdr>
        <w:top w:val="none" w:sz="0" w:space="0" w:color="auto"/>
        <w:left w:val="none" w:sz="0" w:space="0" w:color="auto"/>
        <w:bottom w:val="none" w:sz="0" w:space="0" w:color="auto"/>
        <w:right w:val="none" w:sz="0" w:space="0" w:color="auto"/>
      </w:divBdr>
      <w:divsChild>
        <w:div w:id="586229985">
          <w:marLeft w:val="0"/>
          <w:marRight w:val="0"/>
          <w:marTop w:val="0"/>
          <w:marBottom w:val="0"/>
          <w:divBdr>
            <w:top w:val="none" w:sz="0" w:space="0" w:color="auto"/>
            <w:left w:val="none" w:sz="0" w:space="0" w:color="auto"/>
            <w:bottom w:val="none" w:sz="0" w:space="0" w:color="auto"/>
            <w:right w:val="none" w:sz="0" w:space="0" w:color="auto"/>
          </w:divBdr>
        </w:div>
        <w:div w:id="156069339">
          <w:marLeft w:val="0"/>
          <w:marRight w:val="0"/>
          <w:marTop w:val="0"/>
          <w:marBottom w:val="0"/>
          <w:divBdr>
            <w:top w:val="none" w:sz="0" w:space="0" w:color="auto"/>
            <w:left w:val="none" w:sz="0" w:space="0" w:color="auto"/>
            <w:bottom w:val="none" w:sz="0" w:space="0" w:color="auto"/>
            <w:right w:val="none" w:sz="0" w:space="0" w:color="auto"/>
          </w:divBdr>
        </w:div>
        <w:div w:id="558783774">
          <w:marLeft w:val="0"/>
          <w:marRight w:val="0"/>
          <w:marTop w:val="0"/>
          <w:marBottom w:val="0"/>
          <w:divBdr>
            <w:top w:val="none" w:sz="0" w:space="0" w:color="auto"/>
            <w:left w:val="none" w:sz="0" w:space="0" w:color="auto"/>
            <w:bottom w:val="none" w:sz="0" w:space="0" w:color="auto"/>
            <w:right w:val="none" w:sz="0" w:space="0" w:color="auto"/>
          </w:divBdr>
        </w:div>
      </w:divsChild>
    </w:div>
    <w:div w:id="1586065597">
      <w:bodyDiv w:val="1"/>
      <w:marLeft w:val="0"/>
      <w:marRight w:val="0"/>
      <w:marTop w:val="0"/>
      <w:marBottom w:val="0"/>
      <w:divBdr>
        <w:top w:val="none" w:sz="0" w:space="0" w:color="auto"/>
        <w:left w:val="none" w:sz="0" w:space="0" w:color="auto"/>
        <w:bottom w:val="none" w:sz="0" w:space="0" w:color="auto"/>
        <w:right w:val="none" w:sz="0" w:space="0" w:color="auto"/>
      </w:divBdr>
    </w:div>
    <w:div w:id="1965887153">
      <w:bodyDiv w:val="1"/>
      <w:marLeft w:val="0"/>
      <w:marRight w:val="0"/>
      <w:marTop w:val="0"/>
      <w:marBottom w:val="0"/>
      <w:divBdr>
        <w:top w:val="none" w:sz="0" w:space="0" w:color="auto"/>
        <w:left w:val="none" w:sz="0" w:space="0" w:color="auto"/>
        <w:bottom w:val="none" w:sz="0" w:space="0" w:color="auto"/>
        <w:right w:val="none" w:sz="0" w:space="0" w:color="auto"/>
      </w:divBdr>
      <w:divsChild>
        <w:div w:id="1207521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pmi.org/learning/library/four-techniques-facilitate-project-%09meetings-724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smartdraw.com/gantt-chart/exampl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m4id.org/chapter/11-1-defining-ris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mi.org/learning/library/secrets-running-project-status-%09meetings-7009"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forbes.com/sites/forbestechcouncil/2016/06/22/how-to-succeed-with-%09a-platform-business-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3988</Words>
  <Characters>22738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jarnailbudwal@gmail.com</dc:creator>
  <cp:lastModifiedBy>GINA AXARLIS</cp:lastModifiedBy>
  <cp:revision>2</cp:revision>
  <cp:lastPrinted>2018-10-16T04:58:00Z</cp:lastPrinted>
  <dcterms:created xsi:type="dcterms:W3CDTF">2018-11-06T15:18:00Z</dcterms:created>
  <dcterms:modified xsi:type="dcterms:W3CDTF">2018-11-06T15:18:00Z</dcterms:modified>
</cp:coreProperties>
</file>